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EC">
        <w:rPr>
          <w:rFonts w:ascii="Times New Roman" w:hAnsi="Times New Roman" w:cs="Times New Roman"/>
          <w:b/>
          <w:sz w:val="28"/>
          <w:szCs w:val="28"/>
        </w:rPr>
        <w:t xml:space="preserve">Установлена ли административная ответственность за нарушение требований законодательства в области обращения с животными? </w:t>
      </w:r>
    </w:p>
    <w:p w:rsidR="00C606EC" w:rsidRP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EC" w:rsidRP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EC">
        <w:rPr>
          <w:rFonts w:ascii="Times New Roman" w:hAnsi="Times New Roman" w:cs="Times New Roman"/>
          <w:sz w:val="28"/>
          <w:szCs w:val="28"/>
        </w:rPr>
        <w:t>Федеральным законом от 13.06.2023 № 230 ФЗ «О внесении изменений в Кодекс Российской Федерации об административных правонарушениях» КоАП РФ дополнен новыми статьями 8.52-8.54, предусматривающими ответственность за несоблюдение требований к содержанию животных, к использованию животных в культурно-зрелищных целях и их содержанию, к осуществлению деятельности по обращению с животными владельцами приютов для животных, к осуществлению деятельности по обраще</w:t>
      </w:r>
      <w:r>
        <w:rPr>
          <w:rFonts w:ascii="Times New Roman" w:hAnsi="Times New Roman" w:cs="Times New Roman"/>
          <w:sz w:val="28"/>
          <w:szCs w:val="28"/>
        </w:rPr>
        <w:t>нию с животными без владельцев.</w:t>
      </w:r>
      <w:proofErr w:type="gramEnd"/>
    </w:p>
    <w:p w:rsidR="00C606EC" w:rsidRP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 xml:space="preserve">Так, за жестокое обращение с животными, если это действие не содержит признаков уголовно наказуемого </w:t>
      </w:r>
      <w:proofErr w:type="spellStart"/>
      <w:r w:rsidRPr="00C606EC">
        <w:rPr>
          <w:rFonts w:ascii="Times New Roman" w:hAnsi="Times New Roman" w:cs="Times New Roman"/>
          <w:sz w:val="28"/>
          <w:szCs w:val="28"/>
        </w:rPr>
        <w:t>деяния</w:t>
      </w:r>
      <w:proofErr w:type="gramStart"/>
      <w:r w:rsidRPr="00C606E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606EC">
        <w:rPr>
          <w:rFonts w:ascii="Times New Roman" w:hAnsi="Times New Roman" w:cs="Times New Roman"/>
          <w:sz w:val="28"/>
          <w:szCs w:val="28"/>
        </w:rPr>
        <w:t>редусмотрено</w:t>
      </w:r>
      <w:proofErr w:type="spellEnd"/>
      <w:r w:rsidRPr="00C606EC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штрафа: для граждан – в размере от 5 000 до 15 000 рублей; для должностных лиц – от 15 000 до 30 000 рублей;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от 50 000 до 100 000 рублей.</w:t>
      </w:r>
    </w:p>
    <w:p w:rsid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EC">
        <w:rPr>
          <w:rFonts w:ascii="Times New Roman" w:hAnsi="Times New Roman" w:cs="Times New Roman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10 000 до 30 000 рублей; для должностных лиц – от 50 000 до 100 000 рублей; для юридических лиц – от 100 000 до 200 000 рублей.</w:t>
      </w:r>
      <w:proofErr w:type="gramEnd"/>
      <w:r w:rsidRPr="00C606EC">
        <w:rPr>
          <w:rFonts w:ascii="Times New Roman" w:hAnsi="Times New Roman" w:cs="Times New Roman"/>
          <w:sz w:val="28"/>
          <w:szCs w:val="28"/>
        </w:rPr>
        <w:t xml:space="preserve">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(бездействий) иного лица, осуществляющего либо обязанного по поручению владельца осуществлять непосредственный надзор за животным, а также в случае, если животные выбыло из владения лица в результате прот</w:t>
      </w:r>
      <w:r>
        <w:rPr>
          <w:rFonts w:ascii="Times New Roman" w:hAnsi="Times New Roman" w:cs="Times New Roman"/>
          <w:sz w:val="28"/>
          <w:szCs w:val="28"/>
        </w:rPr>
        <w:t>ивоправных действий других лиц.</w:t>
      </w:r>
    </w:p>
    <w:p w:rsidR="00121FDF" w:rsidRP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C606EC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C606EC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без </w:t>
      </w:r>
      <w:r w:rsidRPr="00C606EC">
        <w:rPr>
          <w:rFonts w:ascii="Times New Roman" w:hAnsi="Times New Roman" w:cs="Times New Roman"/>
          <w:sz w:val="28"/>
          <w:szCs w:val="28"/>
        </w:rPr>
        <w:lastRenderedPageBreak/>
        <w:t>лицензии либо с нарушением требований лицензии повлечет наложение административного штрафа на должностных лиц в размере от 30 000 до 50 000 рублей; на юридических лиц – от 100 000 до 200 000 рублей.</w:t>
      </w:r>
    </w:p>
    <w:p w:rsidR="00C606EC" w:rsidRDefault="00C606EC" w:rsidP="001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1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3" w:rsidRDefault="00834EA3" w:rsidP="007212FD">
      <w:pPr>
        <w:spacing w:after="0" w:line="240" w:lineRule="auto"/>
      </w:pPr>
      <w:r>
        <w:separator/>
      </w:r>
    </w:p>
  </w:endnote>
  <w:endnote w:type="continuationSeparator" w:id="0">
    <w:p w:rsidR="00834EA3" w:rsidRDefault="00834EA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3" w:rsidRDefault="00834EA3" w:rsidP="007212FD">
      <w:pPr>
        <w:spacing w:after="0" w:line="240" w:lineRule="auto"/>
      </w:pPr>
      <w:r>
        <w:separator/>
      </w:r>
    </w:p>
  </w:footnote>
  <w:footnote w:type="continuationSeparator" w:id="0">
    <w:p w:rsidR="00834EA3" w:rsidRDefault="00834EA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34EA3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83BC3-68ED-4A58-ABDA-9604767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2023-07-02T21:33:00Z</dcterms:created>
  <dcterms:modified xsi:type="dcterms:W3CDTF">2023-07-02T21:33:00Z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