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62" w:rsidRPr="00310884" w:rsidRDefault="00645A62" w:rsidP="00645A6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310884">
        <w:rPr>
          <w:b/>
          <w:bCs/>
          <w:color w:val="333333"/>
          <w:sz w:val="28"/>
          <w:szCs w:val="28"/>
        </w:rPr>
        <w:t>Внесены изменения в жилищное законодательство в части уплаты взносов на капитальный ремонт многоквартирных жилых домов</w:t>
      </w:r>
    </w:p>
    <w:p w:rsidR="00645A62" w:rsidRPr="00310884" w:rsidRDefault="00645A62" w:rsidP="00645A62">
      <w:pPr>
        <w:spacing w:after="120"/>
        <w:jc w:val="both"/>
        <w:rPr>
          <w:sz w:val="28"/>
          <w:szCs w:val="28"/>
        </w:rPr>
      </w:pPr>
      <w:r w:rsidRPr="00310884">
        <w:rPr>
          <w:sz w:val="28"/>
          <w:szCs w:val="28"/>
        </w:rPr>
        <w:t> </w:t>
      </w:r>
    </w:p>
    <w:p w:rsidR="00645A62" w:rsidRPr="00310884" w:rsidRDefault="00645A62" w:rsidP="00645A6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10884">
        <w:rPr>
          <w:color w:val="333333"/>
          <w:sz w:val="28"/>
          <w:szCs w:val="28"/>
        </w:rPr>
        <w:t>Федеральным законом от 19.12.2023 № 601 «О внесении изменений в Жилищный кодекс Российской Федерации» статья 170 Жилищного кодекса Российской Федерации дополнена частью 5.2, которая содержит положения об уплате взносов на капитальный ремонт.</w:t>
      </w:r>
    </w:p>
    <w:p w:rsidR="00645A62" w:rsidRPr="00310884" w:rsidRDefault="00645A62" w:rsidP="00645A6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10884">
        <w:rPr>
          <w:color w:val="333333"/>
          <w:sz w:val="28"/>
          <w:szCs w:val="28"/>
        </w:rPr>
        <w:t xml:space="preserve">С учетом изменений обязанность по уплате взносов на капитальный ремонт общего имущества в многоквартирном доме у собственников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общего имущества в многоквартирных домах и </w:t>
      </w:r>
      <w:proofErr w:type="gramStart"/>
      <w:r w:rsidRPr="00310884">
        <w:rPr>
          <w:color w:val="333333"/>
          <w:sz w:val="28"/>
          <w:szCs w:val="28"/>
        </w:rPr>
        <w:t>сведения</w:t>
      </w:r>
      <w:proofErr w:type="gramEnd"/>
      <w:r w:rsidRPr="00310884">
        <w:rPr>
          <w:color w:val="333333"/>
          <w:sz w:val="28"/>
          <w:szCs w:val="28"/>
        </w:rPr>
        <w:t xml:space="preserve"> о которой отражены в этой программе при внесении в неё изменений, связанных с изменением параметров данного многоквартирного дома, возникает по </w:t>
      </w:r>
      <w:proofErr w:type="gramStart"/>
      <w:r w:rsidRPr="00310884">
        <w:rPr>
          <w:color w:val="333333"/>
          <w:sz w:val="28"/>
          <w:szCs w:val="28"/>
        </w:rPr>
        <w:t>истечении срока, установленного органом государственной власти субъекта Российской Федерации, но не позднее чем в течение пяти лет с даты внесения в названную программу указанных изменений.</w:t>
      </w:r>
      <w:proofErr w:type="gramEnd"/>
    </w:p>
    <w:p w:rsidR="00645A62" w:rsidRPr="00310884" w:rsidRDefault="00645A62" w:rsidP="00645A6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10884">
        <w:rPr>
          <w:color w:val="333333"/>
          <w:sz w:val="28"/>
          <w:szCs w:val="28"/>
        </w:rPr>
        <w:t>При этом такими собственниками взносы на капитальный ремонт уплачиваются в соответствии с решением об определении способа формирования фонда капитального ремонта, принятым и реализованным собственниками помещений в многоквартирном доме до даты ввода в эксплуатацию указанной части многоквартирного дома, если после этой даты собственниками помещений в таком доме не принято иное решение.</w:t>
      </w:r>
    </w:p>
    <w:p w:rsidR="00645A62" w:rsidRDefault="00645A62" w:rsidP="00645A62">
      <w:pPr>
        <w:jc w:val="both"/>
        <w:rPr>
          <w:color w:val="000000"/>
          <w:sz w:val="28"/>
        </w:rPr>
      </w:pPr>
    </w:p>
    <w:p w:rsidR="00645A62" w:rsidRDefault="00645A62" w:rsidP="00645A62">
      <w:pPr>
        <w:jc w:val="both"/>
        <w:rPr>
          <w:color w:val="000000"/>
          <w:sz w:val="28"/>
        </w:rPr>
      </w:pPr>
    </w:p>
    <w:p w:rsidR="00645A62" w:rsidRDefault="00645A62" w:rsidP="00645A62">
      <w:pPr>
        <w:ind w:firstLine="709"/>
        <w:jc w:val="both"/>
        <w:rPr>
          <w:sz w:val="28"/>
          <w:szCs w:val="28"/>
        </w:rPr>
      </w:pPr>
    </w:p>
    <w:p w:rsidR="00645A62" w:rsidRDefault="00645A62" w:rsidP="00645A62">
      <w:pPr>
        <w:ind w:firstLine="709"/>
        <w:jc w:val="both"/>
        <w:rPr>
          <w:sz w:val="28"/>
          <w:szCs w:val="28"/>
        </w:rPr>
      </w:pPr>
    </w:p>
    <w:p w:rsidR="00645A62" w:rsidRDefault="00645A62" w:rsidP="00645A62">
      <w:pPr>
        <w:ind w:firstLine="709"/>
        <w:jc w:val="both"/>
        <w:rPr>
          <w:sz w:val="28"/>
          <w:szCs w:val="28"/>
        </w:rPr>
      </w:pPr>
    </w:p>
    <w:p w:rsidR="00D02B09" w:rsidRDefault="00D02B09"/>
    <w:sectPr w:rsidR="00D02B09" w:rsidSect="00622D8D">
      <w:headerReference w:type="default" r:id="rId4"/>
      <w:pgSz w:w="11906" w:h="16838"/>
      <w:pgMar w:top="1134" w:right="567" w:bottom="38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D" w:rsidRDefault="00645A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22D8D" w:rsidRDefault="00645A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62"/>
    <w:rsid w:val="00645A62"/>
    <w:rsid w:val="00D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2024-02-07T05:15:00Z</dcterms:created>
  <dcterms:modified xsi:type="dcterms:W3CDTF">2024-02-07T05:16:00Z</dcterms:modified>
</cp:coreProperties>
</file>