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09" w:rsidRDefault="00E71BD0">
      <w:pPr>
        <w:jc w:val="center"/>
        <w:rPr>
          <w:b/>
          <w:sz w:val="28"/>
          <w:szCs w:val="28"/>
        </w:rPr>
      </w:pPr>
      <w:r>
        <w:rPr>
          <w:b/>
          <w:sz w:val="28"/>
          <w:szCs w:val="28"/>
        </w:rPr>
        <w:t>РОССИЙСКАЯ ФЕДЕРАЦИЯ</w:t>
      </w:r>
    </w:p>
    <w:p w:rsidR="00ED0509" w:rsidRDefault="00E71BD0">
      <w:pPr>
        <w:spacing w:after="120"/>
        <w:jc w:val="center"/>
        <w:rPr>
          <w:b/>
          <w:sz w:val="28"/>
          <w:szCs w:val="28"/>
        </w:rPr>
      </w:pPr>
      <w:r>
        <w:rPr>
          <w:b/>
          <w:sz w:val="28"/>
          <w:szCs w:val="28"/>
        </w:rPr>
        <w:t>ОРЛОВСКАЯ ОБЛАСТЬ</w:t>
      </w:r>
    </w:p>
    <w:p w:rsidR="00ED0509" w:rsidRDefault="00E71BD0">
      <w:pPr>
        <w:spacing w:after="120"/>
        <w:jc w:val="center"/>
        <w:rPr>
          <w:b/>
          <w:sz w:val="28"/>
          <w:szCs w:val="28"/>
        </w:rPr>
      </w:pPr>
      <w:r>
        <w:rPr>
          <w:b/>
          <w:sz w:val="28"/>
          <w:szCs w:val="28"/>
        </w:rPr>
        <w:t>ЗАЛЕГОЩЕНСКИЙ РАЙОН</w:t>
      </w:r>
    </w:p>
    <w:p w:rsidR="00ED0509" w:rsidRDefault="00197A17">
      <w:pPr>
        <w:pStyle w:val="Header"/>
        <w:jc w:val="center"/>
        <w:rPr>
          <w:b/>
          <w:sz w:val="28"/>
          <w:szCs w:val="28"/>
        </w:rPr>
      </w:pPr>
      <w:r>
        <w:rPr>
          <w:b/>
          <w:sz w:val="28"/>
          <w:szCs w:val="28"/>
        </w:rPr>
        <w:t>ГРАЧЁВСКИЙ</w:t>
      </w:r>
      <w:r w:rsidR="00E71BD0">
        <w:rPr>
          <w:b/>
          <w:sz w:val="28"/>
          <w:szCs w:val="28"/>
        </w:rPr>
        <w:t xml:space="preserve"> СЕЛЬСКИЙ СОВЕТ НАРОДНЫХ ДЕПУТАТОВ</w:t>
      </w:r>
    </w:p>
    <w:p w:rsidR="00ED0509" w:rsidRDefault="00ED0509">
      <w:pPr>
        <w:pStyle w:val="Header"/>
        <w:jc w:val="center"/>
        <w:rPr>
          <w:b/>
          <w:sz w:val="32"/>
          <w:szCs w:val="32"/>
        </w:rPr>
      </w:pPr>
    </w:p>
    <w:p w:rsidR="00ED0509" w:rsidRDefault="00E71BD0">
      <w:pPr>
        <w:ind w:firstLine="709"/>
        <w:jc w:val="center"/>
        <w:rPr>
          <w:sz w:val="28"/>
          <w:szCs w:val="28"/>
        </w:rPr>
      </w:pPr>
      <w:r>
        <w:rPr>
          <w:b/>
          <w:sz w:val="28"/>
          <w:szCs w:val="28"/>
        </w:rPr>
        <w:t>РЕШЕНИЕ</w:t>
      </w:r>
    </w:p>
    <w:p w:rsidR="00ED0509" w:rsidRDefault="00E71BD0">
      <w:pPr>
        <w:jc w:val="both"/>
      </w:pPr>
      <w:r>
        <w:rPr>
          <w:sz w:val="28"/>
          <w:szCs w:val="28"/>
        </w:rPr>
        <w:t xml:space="preserve">От 07 декабря  2020  года                               №    138                               </w:t>
      </w:r>
    </w:p>
    <w:p w:rsidR="00ED0509" w:rsidRDefault="00E71BD0">
      <w:pPr>
        <w:jc w:val="both"/>
        <w:rPr>
          <w:sz w:val="20"/>
          <w:szCs w:val="20"/>
        </w:rPr>
      </w:pPr>
      <w:r>
        <w:rPr>
          <w:sz w:val="20"/>
          <w:szCs w:val="20"/>
        </w:rPr>
        <w:t>с</w:t>
      </w:r>
      <w:proofErr w:type="gramStart"/>
      <w:r>
        <w:rPr>
          <w:sz w:val="20"/>
          <w:szCs w:val="20"/>
        </w:rPr>
        <w:t>.Г</w:t>
      </w:r>
      <w:proofErr w:type="gramEnd"/>
      <w:r>
        <w:rPr>
          <w:sz w:val="20"/>
          <w:szCs w:val="20"/>
        </w:rPr>
        <w:t>рачёвка</w:t>
      </w:r>
    </w:p>
    <w:p w:rsidR="00ED0509" w:rsidRDefault="00ED0509">
      <w:pPr>
        <w:jc w:val="both"/>
        <w:rPr>
          <w:sz w:val="20"/>
          <w:szCs w:val="20"/>
        </w:rPr>
      </w:pPr>
    </w:p>
    <w:p w:rsidR="00ED0509" w:rsidRDefault="00E71BD0">
      <w:pPr>
        <w:pStyle w:val="Title"/>
        <w:spacing w:before="0" w:after="0"/>
        <w:ind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принятии Положения «О </w:t>
      </w:r>
      <w:proofErr w:type="gramStart"/>
      <w:r>
        <w:rPr>
          <w:rFonts w:ascii="Times New Roman" w:hAnsi="Times New Roman" w:cs="Times New Roman"/>
          <w:b w:val="0"/>
          <w:bCs w:val="0"/>
          <w:sz w:val="28"/>
          <w:szCs w:val="28"/>
        </w:rPr>
        <w:t>муниципальной</w:t>
      </w:r>
      <w:proofErr w:type="gramEnd"/>
    </w:p>
    <w:p w:rsidR="00ED0509" w:rsidRDefault="00E71BD0">
      <w:pPr>
        <w:pStyle w:val="Title"/>
        <w:spacing w:before="0" w:after="0"/>
        <w:ind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службе в Грачёвском  сельском поселении </w:t>
      </w:r>
    </w:p>
    <w:p w:rsidR="00ED0509" w:rsidRDefault="00E71BD0">
      <w:pPr>
        <w:pStyle w:val="Title"/>
        <w:spacing w:before="0" w:after="0"/>
        <w:ind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Залегощенского района Орловской области» </w:t>
      </w:r>
    </w:p>
    <w:p w:rsidR="00ED0509" w:rsidRDefault="00ED0509">
      <w:pPr>
        <w:pStyle w:val="2"/>
        <w:spacing w:line="240" w:lineRule="auto"/>
        <w:ind w:right="4774"/>
        <w:rPr>
          <w:b/>
          <w:bCs/>
          <w:spacing w:val="-8"/>
          <w:sz w:val="28"/>
          <w:szCs w:val="28"/>
        </w:rPr>
      </w:pPr>
    </w:p>
    <w:p w:rsidR="00ED0509" w:rsidRDefault="00E71BD0">
      <w:pPr>
        <w:jc w:val="both"/>
      </w:pPr>
      <w:r>
        <w:rPr>
          <w:sz w:val="28"/>
          <w:szCs w:val="28"/>
        </w:rPr>
        <w:t>В целях приведения нормативного акта Грачёвского сельского поселения Залегощенского района Орловской области в соответствие с действующим законодательством, руководствуясь Уставом Грачёвского сельского поселения Залегощенского района Орловской области</w:t>
      </w:r>
      <w:r>
        <w:rPr>
          <w:bCs/>
          <w:kern w:val="2"/>
          <w:sz w:val="28"/>
          <w:szCs w:val="28"/>
        </w:rPr>
        <w:t xml:space="preserve">, </w:t>
      </w:r>
      <w:r>
        <w:rPr>
          <w:sz w:val="28"/>
          <w:szCs w:val="28"/>
        </w:rPr>
        <w:t>Грачёвский</w:t>
      </w:r>
      <w:r>
        <w:rPr>
          <w:bCs/>
          <w:kern w:val="2"/>
          <w:sz w:val="28"/>
          <w:szCs w:val="28"/>
        </w:rPr>
        <w:t xml:space="preserve"> сельский Совет народных депутатов Залегощенского района Орловской области</w:t>
      </w:r>
    </w:p>
    <w:p w:rsidR="00ED0509" w:rsidRDefault="00E71BD0">
      <w:pPr>
        <w:jc w:val="both"/>
        <w:rPr>
          <w:bCs/>
          <w:kern w:val="2"/>
          <w:sz w:val="28"/>
          <w:szCs w:val="28"/>
        </w:rPr>
      </w:pPr>
      <w:r>
        <w:rPr>
          <w:b/>
          <w:bCs/>
          <w:kern w:val="2"/>
          <w:sz w:val="28"/>
          <w:szCs w:val="28"/>
        </w:rPr>
        <w:t>РЕШИЛ:</w:t>
      </w:r>
    </w:p>
    <w:p w:rsidR="00ED0509" w:rsidRDefault="00ED0509">
      <w:pPr>
        <w:pStyle w:val="2"/>
        <w:spacing w:line="240" w:lineRule="auto"/>
        <w:ind w:right="4774"/>
        <w:rPr>
          <w:bCs/>
          <w:spacing w:val="-8"/>
          <w:kern w:val="2"/>
          <w:sz w:val="28"/>
          <w:szCs w:val="28"/>
        </w:rPr>
      </w:pPr>
    </w:p>
    <w:p w:rsidR="00ED0509" w:rsidRDefault="00E71BD0">
      <w:pPr>
        <w:pStyle w:val="Title"/>
        <w:spacing w:before="0" w:after="0"/>
        <w:ind w:firstLine="0"/>
        <w:jc w:val="left"/>
        <w:rPr>
          <w:rFonts w:ascii="Times New Roman" w:hAnsi="Times New Roman" w:cs="Times New Roman"/>
          <w:b w:val="0"/>
          <w:sz w:val="28"/>
          <w:szCs w:val="28"/>
        </w:rPr>
      </w:pPr>
      <w:r>
        <w:rPr>
          <w:rFonts w:ascii="Times New Roman" w:hAnsi="Times New Roman" w:cs="Times New Roman"/>
          <w:b w:val="0"/>
          <w:sz w:val="28"/>
          <w:szCs w:val="28"/>
        </w:rPr>
        <w:t>1. Изложить решение от 28 августа 2015 года № 119 «О принятии Положения «О муниципальной  службе в Грачёвском  сельском поселении Залегощенского района Орловской области» в новой редакции (прилагается).</w:t>
      </w:r>
    </w:p>
    <w:p w:rsidR="00ED0509" w:rsidRDefault="00E71BD0">
      <w:pPr>
        <w:pStyle w:val="ConsPlusNormal"/>
        <w:ind w:firstLine="0"/>
        <w:jc w:val="both"/>
      </w:pPr>
      <w:r>
        <w:rPr>
          <w:rFonts w:ascii="Times New Roman" w:hAnsi="Times New Roman" w:cs="Times New Roman"/>
          <w:sz w:val="28"/>
          <w:szCs w:val="28"/>
        </w:rPr>
        <w:t>2. Решение Грачёвского сельского Совета народных депутатов от 28 августа 2015 года №119 «</w:t>
      </w:r>
      <w:r>
        <w:rPr>
          <w:rFonts w:ascii="Times New Roman" w:hAnsi="Times New Roman" w:cs="Times New Roman"/>
          <w:bCs/>
          <w:sz w:val="28"/>
          <w:szCs w:val="28"/>
        </w:rPr>
        <w:t>О принятии Положения «О муниципальной  службе в Грачёвском  сельском поселении Залегощенского района Орловской области»</w:t>
      </w:r>
      <w:r>
        <w:rPr>
          <w:rFonts w:ascii="Times New Roman" w:hAnsi="Times New Roman" w:cs="Times New Roman"/>
          <w:sz w:val="28"/>
          <w:szCs w:val="28"/>
        </w:rPr>
        <w:t xml:space="preserve"> считать утратившим силу </w:t>
      </w:r>
      <w:proofErr w:type="gramStart"/>
      <w:r>
        <w:rPr>
          <w:rFonts w:ascii="Times New Roman" w:hAnsi="Times New Roman" w:cs="Times New Roman"/>
          <w:sz w:val="28"/>
          <w:szCs w:val="28"/>
        </w:rPr>
        <w:t>с даты вступления</w:t>
      </w:r>
      <w:proofErr w:type="gramEnd"/>
      <w:r>
        <w:rPr>
          <w:rFonts w:ascii="Times New Roman" w:hAnsi="Times New Roman" w:cs="Times New Roman"/>
          <w:sz w:val="28"/>
          <w:szCs w:val="28"/>
        </w:rPr>
        <w:t xml:space="preserve"> в законную силу настоящего решения.</w:t>
      </w:r>
    </w:p>
    <w:p w:rsidR="00ED0509" w:rsidRDefault="00E71BD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w:t>
      </w:r>
    </w:p>
    <w:p w:rsidR="00ED0509" w:rsidRDefault="00ED0509">
      <w:pPr>
        <w:widowControl w:val="0"/>
        <w:autoSpaceDE w:val="0"/>
        <w:jc w:val="both"/>
        <w:rPr>
          <w:sz w:val="28"/>
          <w:szCs w:val="28"/>
        </w:rPr>
      </w:pPr>
    </w:p>
    <w:p w:rsidR="00ED0509" w:rsidRDefault="00ED0509">
      <w:pPr>
        <w:widowControl w:val="0"/>
        <w:autoSpaceDE w:val="0"/>
        <w:jc w:val="both"/>
        <w:rPr>
          <w:sz w:val="28"/>
          <w:szCs w:val="28"/>
        </w:rPr>
      </w:pPr>
    </w:p>
    <w:p w:rsidR="00ED0509" w:rsidRDefault="00E71BD0">
      <w:pPr>
        <w:pStyle w:val="af"/>
        <w:shd w:val="clear" w:color="auto" w:fill="FFFFFF"/>
        <w:spacing w:before="0" w:after="0"/>
        <w:jc w:val="center"/>
        <w:rPr>
          <w:color w:val="000000"/>
          <w:sz w:val="28"/>
          <w:szCs w:val="28"/>
        </w:rPr>
      </w:pPr>
      <w:r>
        <w:rPr>
          <w:color w:val="000000"/>
          <w:sz w:val="28"/>
          <w:szCs w:val="28"/>
        </w:rPr>
        <w:t>Глава сельского поселения                                    А.В.Манеров</w:t>
      </w:r>
    </w:p>
    <w:p w:rsidR="00ED0509" w:rsidRDefault="00ED0509">
      <w:pPr>
        <w:rPr>
          <w:color w:val="2D2D2D"/>
          <w:spacing w:val="3"/>
          <w:sz w:val="28"/>
          <w:szCs w:val="28"/>
          <w:highlight w:val="white"/>
        </w:rPr>
      </w:pPr>
    </w:p>
    <w:p w:rsidR="00ED0509" w:rsidRDefault="00ED0509">
      <w:pPr>
        <w:rPr>
          <w:color w:val="2D2D2D"/>
          <w:spacing w:val="3"/>
          <w:sz w:val="28"/>
          <w:szCs w:val="28"/>
          <w:highlight w:val="white"/>
        </w:rPr>
      </w:pPr>
    </w:p>
    <w:p w:rsidR="00ED0509" w:rsidRDefault="00ED0509">
      <w:pPr>
        <w:rPr>
          <w:color w:val="2D2D2D"/>
          <w:spacing w:val="3"/>
          <w:sz w:val="28"/>
          <w:szCs w:val="28"/>
          <w:highlight w:val="white"/>
        </w:rPr>
      </w:pPr>
    </w:p>
    <w:p w:rsidR="00ED0509" w:rsidRDefault="00ED0509">
      <w:pPr>
        <w:rPr>
          <w:color w:val="2D2D2D"/>
          <w:spacing w:val="3"/>
          <w:sz w:val="28"/>
          <w:szCs w:val="28"/>
          <w:highlight w:val="white"/>
        </w:rPr>
      </w:pPr>
    </w:p>
    <w:p w:rsidR="00ED0509" w:rsidRDefault="00ED0509">
      <w:pPr>
        <w:rPr>
          <w:color w:val="2D2D2D"/>
          <w:spacing w:val="3"/>
          <w:sz w:val="28"/>
          <w:szCs w:val="28"/>
          <w:highlight w:val="white"/>
        </w:rPr>
      </w:pPr>
    </w:p>
    <w:p w:rsidR="00ED0509" w:rsidRDefault="00ED0509">
      <w:pPr>
        <w:rPr>
          <w:color w:val="2D2D2D"/>
          <w:spacing w:val="3"/>
          <w:sz w:val="28"/>
          <w:szCs w:val="28"/>
          <w:highlight w:val="white"/>
        </w:rPr>
      </w:pPr>
    </w:p>
    <w:p w:rsidR="00ED0509" w:rsidRDefault="00ED0509">
      <w:pPr>
        <w:outlineLvl w:val="0"/>
        <w:rPr>
          <w:b/>
          <w:bCs/>
          <w:sz w:val="28"/>
          <w:szCs w:val="28"/>
        </w:rPr>
      </w:pPr>
    </w:p>
    <w:p w:rsidR="00ED0509" w:rsidRDefault="00ED0509">
      <w:pPr>
        <w:outlineLvl w:val="0"/>
        <w:rPr>
          <w:b/>
          <w:bCs/>
          <w:sz w:val="28"/>
          <w:szCs w:val="28"/>
        </w:rPr>
      </w:pPr>
    </w:p>
    <w:p w:rsidR="00ED0509" w:rsidRDefault="00ED0509">
      <w:pPr>
        <w:outlineLvl w:val="0"/>
        <w:rPr>
          <w:b/>
          <w:bCs/>
          <w:sz w:val="28"/>
          <w:szCs w:val="28"/>
        </w:rPr>
      </w:pPr>
    </w:p>
    <w:p w:rsidR="00ED0509" w:rsidRDefault="00ED0509">
      <w:pPr>
        <w:outlineLvl w:val="0"/>
        <w:rPr>
          <w:b/>
          <w:bCs/>
          <w:sz w:val="28"/>
          <w:szCs w:val="28"/>
        </w:rPr>
      </w:pPr>
    </w:p>
    <w:p w:rsidR="00E71BD0" w:rsidRDefault="00E71BD0">
      <w:pPr>
        <w:jc w:val="right"/>
        <w:outlineLvl w:val="0"/>
        <w:rPr>
          <w:bCs/>
        </w:rPr>
      </w:pPr>
    </w:p>
    <w:p w:rsidR="00ED0509" w:rsidRDefault="00E71BD0">
      <w:pPr>
        <w:jc w:val="right"/>
        <w:outlineLvl w:val="0"/>
        <w:rPr>
          <w:bCs/>
        </w:rPr>
      </w:pPr>
      <w:r>
        <w:rPr>
          <w:bCs/>
        </w:rPr>
        <w:lastRenderedPageBreak/>
        <w:t>Приложение</w:t>
      </w:r>
    </w:p>
    <w:p w:rsidR="00ED0509" w:rsidRDefault="00E71BD0">
      <w:pPr>
        <w:jc w:val="right"/>
        <w:outlineLvl w:val="0"/>
        <w:rPr>
          <w:bCs/>
        </w:rPr>
      </w:pPr>
      <w:r>
        <w:rPr>
          <w:bCs/>
        </w:rPr>
        <w:t xml:space="preserve">к решению Грачёвского </w:t>
      </w:r>
      <w:proofErr w:type="gramStart"/>
      <w:r>
        <w:rPr>
          <w:bCs/>
        </w:rPr>
        <w:t>сельского</w:t>
      </w:r>
      <w:proofErr w:type="gramEnd"/>
    </w:p>
    <w:p w:rsidR="00ED0509" w:rsidRDefault="00E71BD0">
      <w:pPr>
        <w:jc w:val="right"/>
        <w:outlineLvl w:val="0"/>
        <w:rPr>
          <w:bCs/>
        </w:rPr>
      </w:pPr>
      <w:r>
        <w:rPr>
          <w:bCs/>
        </w:rPr>
        <w:t>Совета народных депутатов</w:t>
      </w:r>
    </w:p>
    <w:p w:rsidR="00ED0509" w:rsidRDefault="00E71BD0">
      <w:pPr>
        <w:jc w:val="right"/>
        <w:outlineLvl w:val="0"/>
        <w:rPr>
          <w:bCs/>
        </w:rPr>
      </w:pPr>
      <w:r>
        <w:rPr>
          <w:bCs/>
        </w:rPr>
        <w:t>Залегощенского района Орловской области</w:t>
      </w:r>
    </w:p>
    <w:p w:rsidR="00ED0509" w:rsidRDefault="00E71BD0">
      <w:pPr>
        <w:jc w:val="right"/>
        <w:outlineLvl w:val="0"/>
        <w:rPr>
          <w:bCs/>
        </w:rPr>
      </w:pPr>
      <w:r>
        <w:rPr>
          <w:bCs/>
        </w:rPr>
        <w:t xml:space="preserve">От 07 декабря 2020 №138  </w:t>
      </w:r>
    </w:p>
    <w:p w:rsidR="00ED0509" w:rsidRDefault="00ED0509">
      <w:pPr>
        <w:outlineLvl w:val="0"/>
        <w:rPr>
          <w:b/>
          <w:bCs/>
          <w:sz w:val="28"/>
          <w:szCs w:val="28"/>
        </w:rPr>
      </w:pPr>
    </w:p>
    <w:p w:rsidR="00ED0509" w:rsidRDefault="00ED0509">
      <w:pPr>
        <w:outlineLvl w:val="0"/>
        <w:rPr>
          <w:b/>
          <w:bCs/>
          <w:sz w:val="28"/>
          <w:szCs w:val="28"/>
        </w:rPr>
      </w:pPr>
    </w:p>
    <w:p w:rsidR="00ED0509" w:rsidRDefault="00E71BD0">
      <w:pPr>
        <w:jc w:val="center"/>
        <w:outlineLvl w:val="0"/>
        <w:rPr>
          <w:b/>
          <w:bCs/>
          <w:sz w:val="28"/>
          <w:szCs w:val="28"/>
        </w:rPr>
      </w:pPr>
      <w:r>
        <w:rPr>
          <w:b/>
          <w:bCs/>
          <w:sz w:val="28"/>
          <w:szCs w:val="28"/>
        </w:rPr>
        <w:t>Положение</w:t>
      </w:r>
    </w:p>
    <w:p w:rsidR="00ED0509" w:rsidRDefault="00E71BD0">
      <w:pPr>
        <w:ind w:left="720"/>
        <w:jc w:val="center"/>
        <w:rPr>
          <w:b/>
          <w:bCs/>
          <w:sz w:val="28"/>
          <w:szCs w:val="28"/>
        </w:rPr>
      </w:pPr>
      <w:r>
        <w:rPr>
          <w:b/>
          <w:bCs/>
          <w:sz w:val="28"/>
          <w:szCs w:val="28"/>
        </w:rPr>
        <w:t>«О муниципальной службе в Грачёвском сельском поселении Залегощенского района Орловской области»</w:t>
      </w:r>
    </w:p>
    <w:p w:rsidR="00ED0509" w:rsidRDefault="00ED0509">
      <w:pPr>
        <w:rPr>
          <w:b/>
          <w:bCs/>
          <w:sz w:val="28"/>
          <w:szCs w:val="28"/>
        </w:rPr>
      </w:pPr>
    </w:p>
    <w:p w:rsidR="00ED0509" w:rsidRDefault="00ED0509">
      <w:pPr>
        <w:rPr>
          <w:sz w:val="28"/>
          <w:szCs w:val="28"/>
        </w:rPr>
      </w:pPr>
    </w:p>
    <w:p w:rsidR="00ED0509" w:rsidRDefault="00E71BD0">
      <w:pPr>
        <w:jc w:val="both"/>
        <w:rPr>
          <w:sz w:val="28"/>
          <w:szCs w:val="28"/>
        </w:rPr>
      </w:pPr>
      <w:proofErr w:type="gramStart"/>
      <w:r>
        <w:rPr>
          <w:sz w:val="28"/>
          <w:szCs w:val="28"/>
        </w:rPr>
        <w:t>В соответствии с Законом Орловской области от 09 января 2008г. № 736-ОЗ «О муниципальной службе в Орловской области» и ст.33 Устава Грачёвского сельского поселения Залегощенского района Орловской области настоящее Положение устанавливает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Грачёвского сельского поселения Залегощенского района</w:t>
      </w:r>
      <w:proofErr w:type="gramEnd"/>
      <w:r>
        <w:rPr>
          <w:sz w:val="28"/>
          <w:szCs w:val="28"/>
        </w:rPr>
        <w:t xml:space="preserve"> Орловской области (далее - поселение).</w:t>
      </w:r>
    </w:p>
    <w:p w:rsidR="00ED0509" w:rsidRDefault="00ED0509">
      <w:pPr>
        <w:autoSpaceDE w:val="0"/>
        <w:spacing w:before="240" w:after="120"/>
        <w:ind w:firstLine="539"/>
        <w:jc w:val="both"/>
        <w:rPr>
          <w:b/>
          <w:sz w:val="28"/>
          <w:szCs w:val="28"/>
        </w:rPr>
      </w:pPr>
    </w:p>
    <w:p w:rsidR="00ED0509" w:rsidRDefault="00E71BD0">
      <w:pPr>
        <w:jc w:val="center"/>
      </w:pPr>
      <w:r>
        <w:rPr>
          <w:rStyle w:val="a5"/>
          <w:sz w:val="28"/>
          <w:szCs w:val="28"/>
        </w:rPr>
        <w:t>Статья 1</w:t>
      </w:r>
      <w:r>
        <w:rPr>
          <w:sz w:val="28"/>
          <w:szCs w:val="28"/>
        </w:rPr>
        <w:t xml:space="preserve">. </w:t>
      </w:r>
      <w:r>
        <w:rPr>
          <w:b/>
          <w:sz w:val="28"/>
          <w:szCs w:val="28"/>
        </w:rPr>
        <w:t>Предмет регулирования настоящего Положения</w:t>
      </w:r>
    </w:p>
    <w:p w:rsidR="00ED0509" w:rsidRDefault="00ED0509">
      <w:pPr>
        <w:jc w:val="both"/>
        <w:rPr>
          <w:b/>
          <w:sz w:val="28"/>
          <w:szCs w:val="28"/>
        </w:rPr>
      </w:pPr>
    </w:p>
    <w:p w:rsidR="00ED0509" w:rsidRDefault="00E71BD0">
      <w:pPr>
        <w:ind w:firstLine="720"/>
        <w:jc w:val="both"/>
      </w:pPr>
      <w:proofErr w:type="gramStart"/>
      <w:r>
        <w:rPr>
          <w:sz w:val="28"/>
          <w:szCs w:val="28"/>
        </w:rPr>
        <w:t xml:space="preserve">Настоящим Положением в соответствии с </w:t>
      </w:r>
      <w:hyperlink r:id="rId5">
        <w:r>
          <w:rPr>
            <w:rStyle w:val="a4"/>
            <w:sz w:val="28"/>
            <w:szCs w:val="28"/>
          </w:rPr>
          <w:t>Конституцией</w:t>
        </w:r>
      </w:hyperlink>
      <w:r>
        <w:rPr>
          <w:sz w:val="28"/>
          <w:szCs w:val="28"/>
        </w:rPr>
        <w:t xml:space="preserve"> Российской Федерации, федеральным законодательством, </w:t>
      </w:r>
      <w:hyperlink r:id="rId6">
        <w:r>
          <w:rPr>
            <w:rStyle w:val="a4"/>
            <w:sz w:val="28"/>
            <w:szCs w:val="28"/>
          </w:rPr>
          <w:t>Уставом</w:t>
        </w:r>
      </w:hyperlink>
      <w:r>
        <w:rPr>
          <w:sz w:val="28"/>
          <w:szCs w:val="28"/>
        </w:rPr>
        <w:t xml:space="preserve"> (Основным Законом) Орловской области, Законом Орловской области от 9 января 2008 года №736-ОЗ «О муниципальной службе в Орловской области» регулируются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Грачёвского сельского поселения Залегощенского района Орловской области, их пенсионного обеспечения.</w:t>
      </w:r>
      <w:proofErr w:type="gramEnd"/>
    </w:p>
    <w:p w:rsidR="00ED0509" w:rsidRDefault="00E71BD0">
      <w:pPr>
        <w:ind w:firstLine="720"/>
        <w:jc w:val="both"/>
        <w:rPr>
          <w:color w:val="0000FF"/>
          <w:sz w:val="28"/>
          <w:szCs w:val="28"/>
        </w:rPr>
      </w:pPr>
      <w:r>
        <w:rPr>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сельского поселения, действующей на постоянной основе и являющейся юридическим лицом, с правом решающего голоса</w:t>
      </w:r>
    </w:p>
    <w:p w:rsidR="00ED0509" w:rsidRDefault="00E71BD0">
      <w:pPr>
        <w:pStyle w:val="ac"/>
      </w:pPr>
      <w:r>
        <w:t>Статья 2. Муниципальная служба</w:t>
      </w:r>
    </w:p>
    <w:p w:rsidR="00ED0509" w:rsidRDefault="00E71BD0">
      <w:pPr>
        <w:autoSpaceDE w:val="0"/>
        <w:ind w:firstLine="54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ED0509" w:rsidRDefault="00E71BD0">
      <w:pPr>
        <w:autoSpaceDE w:val="0"/>
        <w:ind w:firstLine="540"/>
        <w:jc w:val="both"/>
        <w:rPr>
          <w:sz w:val="28"/>
          <w:szCs w:val="28"/>
        </w:rPr>
      </w:pPr>
      <w:r>
        <w:rPr>
          <w:sz w:val="28"/>
          <w:szCs w:val="28"/>
        </w:rPr>
        <w:t>2. Нанимателем для муниципального служащего является поселение, от имени которого полномочия нанимателя осуществляет представитель нанимателя (работодатель).</w:t>
      </w:r>
    </w:p>
    <w:p w:rsidR="00ED0509" w:rsidRDefault="00E71BD0">
      <w:pPr>
        <w:autoSpaceDE w:val="0"/>
        <w:ind w:firstLine="540"/>
        <w:jc w:val="both"/>
        <w:rPr>
          <w:sz w:val="28"/>
          <w:szCs w:val="28"/>
        </w:rPr>
      </w:pPr>
      <w:r>
        <w:rPr>
          <w:sz w:val="28"/>
          <w:szCs w:val="28"/>
        </w:rPr>
        <w:lastRenderedPageBreak/>
        <w:t>3. Представителем нанимателя (работодателем) может быть глава поселения, руководитель органа местного самоуправления,  председатель избирательной комиссии поселения, иное лицо, уполномоченное исполнять обязанности представителя нанимателя (работодателя).</w:t>
      </w:r>
    </w:p>
    <w:p w:rsidR="00ED0509" w:rsidRDefault="00E71BD0">
      <w:pPr>
        <w:pStyle w:val="ac"/>
      </w:pPr>
      <w:r>
        <w:t xml:space="preserve">Статья 3. Правовые основы муниципальной службы </w:t>
      </w:r>
    </w:p>
    <w:p w:rsidR="00ED0509" w:rsidRDefault="00E71BD0">
      <w:pPr>
        <w:jc w:val="both"/>
        <w:rPr>
          <w:sz w:val="28"/>
          <w:szCs w:val="28"/>
        </w:rPr>
      </w:pPr>
      <w:r>
        <w:rPr>
          <w:sz w:val="28"/>
          <w:szCs w:val="28"/>
        </w:rPr>
        <w:t>1. Правовую основу муниципальной службы в поселении составляют: Конституция Российской Федерации, Федеральный  закон от 2 марта 2007 года N 25-ФЗ «О муниципальной службе в Российской Федерации» ( дале</w:t>
      </w:r>
      <w:proofErr w:type="gramStart"/>
      <w:r>
        <w:rPr>
          <w:sz w:val="28"/>
          <w:szCs w:val="28"/>
        </w:rPr>
        <w:t>е-</w:t>
      </w:r>
      <w:proofErr w:type="gramEnd"/>
      <w:r>
        <w:rPr>
          <w:sz w:val="28"/>
          <w:szCs w:val="28"/>
        </w:rPr>
        <w:t xml:space="preserve"> также - Федеральный закон), другие федеральные законы, иные нормативные правовые акты Российской Федерации, Закон Орловской области от 9 января 2008 года № 736-ОЗ "О муниципальной службе в Орловской области", иные законы и иные нормативные правовые акты области, Устав Грачёвского сельского поселения Залегощенского района Орловской области, настоящее решение и иные муниципальные правовые акты. </w:t>
      </w:r>
    </w:p>
    <w:p w:rsidR="00ED0509" w:rsidRDefault="00E71BD0">
      <w:pPr>
        <w:jc w:val="both"/>
        <w:rPr>
          <w:sz w:val="28"/>
          <w:szCs w:val="28"/>
        </w:rPr>
      </w:pPr>
      <w:r>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ED0509" w:rsidRDefault="00E71BD0">
      <w:pPr>
        <w:pStyle w:val="ac"/>
      </w:pPr>
      <w:r>
        <w:t xml:space="preserve">Статья 4. Основные принципы муниципальной службы </w:t>
      </w:r>
    </w:p>
    <w:p w:rsidR="00ED0509" w:rsidRDefault="00E71BD0">
      <w:pPr>
        <w:autoSpaceDE w:val="0"/>
        <w:ind w:firstLine="540"/>
        <w:jc w:val="both"/>
        <w:rPr>
          <w:sz w:val="28"/>
          <w:szCs w:val="28"/>
        </w:rPr>
      </w:pPr>
      <w:r>
        <w:rPr>
          <w:sz w:val="28"/>
          <w:szCs w:val="28"/>
        </w:rPr>
        <w:t>Основными принципами муниципальной службы в поселении являются:</w:t>
      </w:r>
    </w:p>
    <w:p w:rsidR="00ED0509" w:rsidRDefault="00E71BD0">
      <w:pPr>
        <w:autoSpaceDE w:val="0"/>
        <w:ind w:firstLine="540"/>
        <w:jc w:val="both"/>
        <w:rPr>
          <w:sz w:val="28"/>
          <w:szCs w:val="28"/>
        </w:rPr>
      </w:pPr>
      <w:r>
        <w:rPr>
          <w:sz w:val="28"/>
          <w:szCs w:val="28"/>
        </w:rPr>
        <w:t>1) приоритет прав и свобод человека и гражданина;</w:t>
      </w:r>
    </w:p>
    <w:p w:rsidR="00ED0509" w:rsidRDefault="00E71BD0">
      <w:pPr>
        <w:autoSpaceDE w:val="0"/>
        <w:ind w:firstLine="540"/>
        <w:jc w:val="both"/>
        <w:rPr>
          <w:sz w:val="28"/>
          <w:szCs w:val="28"/>
        </w:rPr>
      </w:pPr>
      <w:proofErr w:type="gramStart"/>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D0509" w:rsidRDefault="00E71BD0">
      <w:pPr>
        <w:autoSpaceDE w:val="0"/>
        <w:ind w:firstLine="540"/>
        <w:jc w:val="both"/>
        <w:rPr>
          <w:sz w:val="28"/>
          <w:szCs w:val="28"/>
        </w:rPr>
      </w:pPr>
      <w:r>
        <w:rPr>
          <w:sz w:val="28"/>
          <w:szCs w:val="28"/>
        </w:rPr>
        <w:t>3) профессионализм и компетентность муниципальных служащих;</w:t>
      </w:r>
    </w:p>
    <w:p w:rsidR="00ED0509" w:rsidRDefault="00E71BD0">
      <w:pPr>
        <w:autoSpaceDE w:val="0"/>
        <w:ind w:firstLine="540"/>
        <w:jc w:val="both"/>
        <w:rPr>
          <w:sz w:val="28"/>
          <w:szCs w:val="28"/>
        </w:rPr>
      </w:pPr>
      <w:r>
        <w:rPr>
          <w:sz w:val="28"/>
          <w:szCs w:val="28"/>
        </w:rPr>
        <w:t>4) стабильность муниципальной службы;</w:t>
      </w:r>
    </w:p>
    <w:p w:rsidR="00ED0509" w:rsidRDefault="00E71BD0">
      <w:pPr>
        <w:autoSpaceDE w:val="0"/>
        <w:ind w:firstLine="540"/>
        <w:jc w:val="both"/>
        <w:rPr>
          <w:sz w:val="28"/>
          <w:szCs w:val="28"/>
        </w:rPr>
      </w:pPr>
      <w:r>
        <w:rPr>
          <w:sz w:val="28"/>
          <w:szCs w:val="28"/>
        </w:rPr>
        <w:t>5) доступность информации о деятельности муниципальных служащих;</w:t>
      </w:r>
    </w:p>
    <w:p w:rsidR="00ED0509" w:rsidRDefault="00E71BD0">
      <w:pPr>
        <w:autoSpaceDE w:val="0"/>
        <w:ind w:firstLine="540"/>
        <w:jc w:val="both"/>
        <w:rPr>
          <w:sz w:val="28"/>
          <w:szCs w:val="28"/>
        </w:rPr>
      </w:pPr>
      <w:r>
        <w:rPr>
          <w:sz w:val="28"/>
          <w:szCs w:val="28"/>
        </w:rPr>
        <w:t>6) взаимодействие с общественными объединениями и гражданами;</w:t>
      </w:r>
    </w:p>
    <w:p w:rsidR="00ED0509" w:rsidRDefault="00E71BD0">
      <w:pPr>
        <w:autoSpaceDE w:val="0"/>
        <w:ind w:firstLine="540"/>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D0509" w:rsidRDefault="00E71BD0">
      <w:pPr>
        <w:autoSpaceDE w:val="0"/>
        <w:ind w:firstLine="540"/>
        <w:jc w:val="both"/>
        <w:rPr>
          <w:sz w:val="28"/>
          <w:szCs w:val="28"/>
        </w:rPr>
      </w:pPr>
      <w:r>
        <w:rPr>
          <w:sz w:val="28"/>
          <w:szCs w:val="28"/>
        </w:rPr>
        <w:t>8) правовая и социальная защищенность муниципальных служащих;</w:t>
      </w:r>
    </w:p>
    <w:p w:rsidR="00ED0509" w:rsidRDefault="00E71BD0">
      <w:pPr>
        <w:autoSpaceDE w:val="0"/>
        <w:ind w:firstLine="540"/>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ED0509" w:rsidRDefault="00E71BD0">
      <w:pPr>
        <w:autoSpaceDE w:val="0"/>
        <w:ind w:firstLine="540"/>
        <w:jc w:val="both"/>
        <w:rPr>
          <w:sz w:val="28"/>
          <w:szCs w:val="28"/>
        </w:rPr>
      </w:pPr>
      <w:r>
        <w:rPr>
          <w:sz w:val="28"/>
          <w:szCs w:val="28"/>
        </w:rPr>
        <w:t>10) внепартийность муниципальной службы.</w:t>
      </w:r>
    </w:p>
    <w:p w:rsidR="00ED0509" w:rsidRDefault="00ED0509">
      <w:pPr>
        <w:autoSpaceDE w:val="0"/>
        <w:ind w:firstLine="540"/>
        <w:jc w:val="both"/>
        <w:rPr>
          <w:sz w:val="28"/>
          <w:szCs w:val="28"/>
        </w:rPr>
      </w:pPr>
    </w:p>
    <w:p w:rsidR="00ED0509" w:rsidRDefault="00E71BD0">
      <w:pPr>
        <w:jc w:val="both"/>
        <w:rPr>
          <w:rStyle w:val="hl"/>
          <w:color w:val="000000"/>
        </w:rPr>
      </w:pPr>
      <w:r>
        <w:rPr>
          <w:rStyle w:val="hl"/>
          <w:b/>
          <w:color w:val="000000"/>
          <w:sz w:val="28"/>
          <w:szCs w:val="28"/>
        </w:rPr>
        <w:t>Статья 5. Взаимосвязь муниципальной службы и государственной гражданской службы Российской Федерации</w:t>
      </w:r>
    </w:p>
    <w:p w:rsidR="00ED0509" w:rsidRDefault="00ED0509">
      <w:pPr>
        <w:jc w:val="both"/>
        <w:rPr>
          <w:rStyle w:val="hl"/>
          <w:color w:val="000000"/>
          <w:sz w:val="28"/>
          <w:szCs w:val="28"/>
        </w:rPr>
      </w:pPr>
    </w:p>
    <w:p w:rsidR="00ED0509" w:rsidRDefault="00E71BD0">
      <w:pPr>
        <w:shd w:val="clear" w:color="auto" w:fill="FFFFFF"/>
        <w:spacing w:line="290" w:lineRule="atLeast"/>
        <w:ind w:firstLine="547"/>
        <w:jc w:val="both"/>
      </w:pPr>
      <w:bookmarkStart w:id="0" w:name="dst100032"/>
      <w:bookmarkEnd w:id="0"/>
      <w:r>
        <w:rPr>
          <w:rStyle w:val="blk"/>
          <w:color w:val="000000"/>
          <w:sz w:val="28"/>
          <w:szCs w:val="28"/>
        </w:rPr>
        <w:lastRenderedPageBreak/>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D0509" w:rsidRDefault="00E71BD0">
      <w:pPr>
        <w:jc w:val="both"/>
      </w:pPr>
      <w:bookmarkStart w:id="1" w:name="dst100034"/>
      <w:bookmarkStart w:id="2" w:name="dst100310"/>
      <w:bookmarkEnd w:id="1"/>
      <w:bookmarkEnd w:id="2"/>
      <w:r>
        <w:rPr>
          <w:color w:val="2D2D2D"/>
          <w:spacing w:val="3"/>
          <w:sz w:val="28"/>
          <w:szCs w:val="28"/>
          <w:highlight w:val="white"/>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D0509" w:rsidRDefault="00E71BD0">
      <w:pPr>
        <w:shd w:val="clear" w:color="auto" w:fill="FFFFFF"/>
        <w:spacing w:line="290" w:lineRule="atLeast"/>
        <w:ind w:firstLine="547"/>
        <w:jc w:val="both"/>
        <w:rPr>
          <w:color w:val="000000"/>
          <w:sz w:val="28"/>
          <w:szCs w:val="28"/>
        </w:rPr>
      </w:pPr>
      <w:r>
        <w:rPr>
          <w:rStyle w:val="blk"/>
          <w:color w:val="000000"/>
          <w:sz w:val="28"/>
          <w:szCs w:val="28"/>
        </w:rPr>
        <w:t>2) единства ограничений и обязатель</w:t>
      </w:r>
      <w:proofErr w:type="gramStart"/>
      <w:r>
        <w:rPr>
          <w:rStyle w:val="blk"/>
          <w:color w:val="000000"/>
          <w:sz w:val="28"/>
          <w:szCs w:val="28"/>
        </w:rPr>
        <w:t>ств пр</w:t>
      </w:r>
      <w:proofErr w:type="gramEnd"/>
      <w:r>
        <w:rPr>
          <w:rStyle w:val="blk"/>
          <w:color w:val="000000"/>
          <w:sz w:val="28"/>
          <w:szCs w:val="28"/>
        </w:rPr>
        <w:t>и прохождении муниципальной службы и государственной гражданской службы;</w:t>
      </w:r>
    </w:p>
    <w:p w:rsidR="00ED0509" w:rsidRDefault="00E71BD0">
      <w:pPr>
        <w:shd w:val="clear" w:color="auto" w:fill="FFFFFF"/>
        <w:spacing w:line="290" w:lineRule="atLeast"/>
        <w:ind w:firstLine="547"/>
        <w:jc w:val="both"/>
        <w:rPr>
          <w:color w:val="000000"/>
          <w:sz w:val="28"/>
          <w:szCs w:val="28"/>
        </w:rPr>
      </w:pPr>
      <w:bookmarkStart w:id="3" w:name="dst52"/>
      <w:bookmarkEnd w:id="3"/>
      <w:r>
        <w:rPr>
          <w:rStyle w:val="blk"/>
          <w:color w:val="000000"/>
          <w:sz w:val="28"/>
          <w:szCs w:val="28"/>
        </w:rP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ED0509" w:rsidRDefault="00E71BD0">
      <w:pPr>
        <w:shd w:val="clear" w:color="auto" w:fill="FFFFFF"/>
        <w:spacing w:line="290" w:lineRule="atLeast"/>
        <w:ind w:firstLine="547"/>
        <w:jc w:val="both"/>
        <w:rPr>
          <w:color w:val="000000"/>
          <w:sz w:val="28"/>
          <w:szCs w:val="28"/>
        </w:rPr>
      </w:pPr>
      <w:bookmarkStart w:id="4" w:name="dst100036"/>
      <w:bookmarkEnd w:id="4"/>
      <w:r>
        <w:rPr>
          <w:rStyle w:val="blk"/>
          <w:color w:val="000000"/>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D0509" w:rsidRDefault="00E71BD0">
      <w:pPr>
        <w:shd w:val="clear" w:color="auto" w:fill="FFFFFF"/>
        <w:spacing w:line="290" w:lineRule="atLeast"/>
        <w:ind w:firstLine="547"/>
        <w:jc w:val="both"/>
        <w:rPr>
          <w:color w:val="000000"/>
          <w:sz w:val="28"/>
          <w:szCs w:val="28"/>
        </w:rPr>
      </w:pPr>
      <w:bookmarkStart w:id="5" w:name="dst100037"/>
      <w:bookmarkEnd w:id="5"/>
      <w:r>
        <w:rPr>
          <w:rStyle w:val="blk"/>
          <w:color w:val="000000"/>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D0509" w:rsidRDefault="00E71BD0">
      <w:pPr>
        <w:shd w:val="clear" w:color="auto" w:fill="FFFFFF"/>
        <w:spacing w:line="290" w:lineRule="atLeast"/>
        <w:ind w:firstLine="547"/>
        <w:jc w:val="both"/>
        <w:rPr>
          <w:color w:val="000000"/>
          <w:sz w:val="28"/>
          <w:szCs w:val="28"/>
        </w:rPr>
      </w:pPr>
      <w:bookmarkStart w:id="6" w:name="dst100038"/>
      <w:bookmarkEnd w:id="6"/>
      <w:r>
        <w:rPr>
          <w:rStyle w:val="blk"/>
          <w:color w:val="000000"/>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D0509" w:rsidRDefault="00E71BD0">
      <w:pPr>
        <w:pStyle w:val="ac"/>
      </w:pPr>
      <w:r>
        <w:t xml:space="preserve">Статья 6. Должности муниципальной службы </w:t>
      </w:r>
    </w:p>
    <w:p w:rsidR="00ED0509" w:rsidRDefault="00E71BD0">
      <w:pPr>
        <w:autoSpaceDE w:val="0"/>
        <w:ind w:firstLine="540"/>
        <w:jc w:val="both"/>
        <w:rPr>
          <w:sz w:val="28"/>
          <w:szCs w:val="28"/>
        </w:rPr>
      </w:pPr>
      <w:r>
        <w:rPr>
          <w:sz w:val="28"/>
          <w:szCs w:val="28"/>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ED0509" w:rsidRDefault="00E71BD0">
      <w:pPr>
        <w:autoSpaceDE w:val="0"/>
        <w:ind w:firstLine="540"/>
        <w:jc w:val="both"/>
        <w:rPr>
          <w:sz w:val="28"/>
          <w:szCs w:val="28"/>
        </w:rPr>
      </w:pPr>
      <w:r>
        <w:rPr>
          <w:sz w:val="28"/>
          <w:szCs w:val="28"/>
        </w:rPr>
        <w:t xml:space="preserve">2. Должности муниципальной службы в поселении установлены  Приложением  1 к настоящему Положению в соответствии с Законом Орловской области от 9 января 2008 года № 736 – </w:t>
      </w:r>
      <w:proofErr w:type="gramStart"/>
      <w:r>
        <w:rPr>
          <w:sz w:val="28"/>
          <w:szCs w:val="28"/>
        </w:rPr>
        <w:t>ОЗ</w:t>
      </w:r>
      <w:proofErr w:type="gramEnd"/>
      <w:r>
        <w:rPr>
          <w:sz w:val="28"/>
          <w:szCs w:val="28"/>
        </w:rPr>
        <w:t xml:space="preserve"> « О муниципальной службе в Орловской области».</w:t>
      </w:r>
    </w:p>
    <w:p w:rsidR="00ED0509" w:rsidRDefault="00E71BD0">
      <w:pPr>
        <w:autoSpaceDE w:val="0"/>
        <w:ind w:firstLine="540"/>
        <w:jc w:val="both"/>
        <w:rPr>
          <w:sz w:val="28"/>
          <w:szCs w:val="28"/>
        </w:rPr>
      </w:pPr>
      <w:r>
        <w:rPr>
          <w:sz w:val="28"/>
          <w:szCs w:val="28"/>
        </w:rPr>
        <w:t xml:space="preserve">3. При составлении и утверждении штатного расписания органа местного самоуправления поселения, муниципальной избирательной комиссии поселения используется наименование должностей муниципальной службы в соответствии с реестром должностей муниципальной службы в Орловской области. </w:t>
      </w:r>
    </w:p>
    <w:p w:rsidR="00ED0509" w:rsidRDefault="00ED0509">
      <w:pPr>
        <w:autoSpaceDE w:val="0"/>
        <w:ind w:firstLine="540"/>
        <w:jc w:val="both"/>
        <w:rPr>
          <w:b/>
          <w:sz w:val="28"/>
          <w:szCs w:val="28"/>
        </w:rPr>
      </w:pPr>
    </w:p>
    <w:p w:rsidR="00ED0509" w:rsidRDefault="00E71BD0">
      <w:pPr>
        <w:autoSpaceDE w:val="0"/>
        <w:ind w:firstLine="540"/>
        <w:jc w:val="both"/>
      </w:pPr>
      <w:r>
        <w:rPr>
          <w:b/>
          <w:sz w:val="28"/>
          <w:szCs w:val="28"/>
        </w:rPr>
        <w:t xml:space="preserve">Статья 7. Классификация должностей муниципальной службы в </w:t>
      </w:r>
      <w:r>
        <w:rPr>
          <w:sz w:val="28"/>
          <w:szCs w:val="28"/>
        </w:rPr>
        <w:t>Октябрьском</w:t>
      </w:r>
      <w:r>
        <w:rPr>
          <w:b/>
          <w:sz w:val="28"/>
          <w:szCs w:val="28"/>
        </w:rPr>
        <w:t xml:space="preserve"> сельском поселении</w:t>
      </w:r>
    </w:p>
    <w:p w:rsidR="00ED0509" w:rsidRDefault="00ED0509">
      <w:pPr>
        <w:autoSpaceDE w:val="0"/>
        <w:ind w:firstLine="540"/>
        <w:jc w:val="both"/>
        <w:rPr>
          <w:b/>
          <w:sz w:val="28"/>
          <w:szCs w:val="28"/>
        </w:rPr>
      </w:pPr>
    </w:p>
    <w:p w:rsidR="00ED0509" w:rsidRDefault="00E71BD0">
      <w:pPr>
        <w:autoSpaceDE w:val="0"/>
        <w:ind w:firstLine="540"/>
        <w:jc w:val="both"/>
        <w:rPr>
          <w:color w:val="999999"/>
        </w:rPr>
      </w:pPr>
      <w:r>
        <w:rPr>
          <w:sz w:val="28"/>
          <w:szCs w:val="28"/>
        </w:rPr>
        <w:t>1. Должности муниципальной службы подразделяются на следующие группы:</w:t>
      </w:r>
    </w:p>
    <w:p w:rsidR="00ED0509" w:rsidRDefault="00E71BD0">
      <w:pPr>
        <w:autoSpaceDE w:val="0"/>
        <w:ind w:firstLine="540"/>
        <w:jc w:val="both"/>
        <w:rPr>
          <w:sz w:val="28"/>
          <w:szCs w:val="28"/>
        </w:rPr>
      </w:pPr>
      <w:r>
        <w:rPr>
          <w:sz w:val="28"/>
          <w:szCs w:val="28"/>
        </w:rPr>
        <w:t>старшие должности муниципальной службы;</w:t>
      </w:r>
    </w:p>
    <w:p w:rsidR="00ED0509" w:rsidRDefault="00E71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2.Категории должностей муниципальной службы:</w:t>
      </w:r>
    </w:p>
    <w:p w:rsidR="00ED0509" w:rsidRDefault="00E71BD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обеспечивающие специалисты</w:t>
      </w:r>
    </w:p>
    <w:p w:rsidR="00ED0509" w:rsidRDefault="00E71BD0">
      <w:pPr>
        <w:pStyle w:val="ac"/>
      </w:pPr>
      <w:r>
        <w:t>Статья 8. Основные квалификационные требования для замещения должностей муниципальной службы</w:t>
      </w:r>
    </w:p>
    <w:p w:rsidR="00ED0509" w:rsidRDefault="00ED0509">
      <w:pPr>
        <w:autoSpaceDE w:val="0"/>
        <w:jc w:val="both"/>
        <w:rPr>
          <w:color w:val="0000FF"/>
          <w:sz w:val="28"/>
          <w:szCs w:val="28"/>
        </w:rPr>
      </w:pPr>
    </w:p>
    <w:p w:rsidR="00ED0509" w:rsidRDefault="00E71BD0">
      <w:pPr>
        <w:autoSpaceDE w:val="0"/>
        <w:ind w:firstLine="540"/>
        <w:jc w:val="both"/>
        <w:rPr>
          <w:color w:val="FF6600"/>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D0509" w:rsidRDefault="00E71BD0">
      <w:pPr>
        <w:ind w:firstLine="540"/>
        <w:jc w:val="both"/>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Орловской области от 9 января 2008 года № 736 – </w:t>
      </w:r>
      <w:proofErr w:type="gramStart"/>
      <w:r>
        <w:rPr>
          <w:sz w:val="28"/>
          <w:szCs w:val="28"/>
        </w:rPr>
        <w:t>ОЗ</w:t>
      </w:r>
      <w:proofErr w:type="gramEnd"/>
      <w:r>
        <w:rPr>
          <w:sz w:val="28"/>
          <w:szCs w:val="28"/>
        </w:rPr>
        <w:t xml:space="preserve"> « О муниципальной службе в Орловской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D0509" w:rsidRDefault="00E71BD0">
      <w:pPr>
        <w:autoSpaceDE w:val="0"/>
        <w:ind w:firstLine="540"/>
        <w:jc w:val="both"/>
        <w:rPr>
          <w:rFonts w:ascii="Verdana" w:hAnsi="Verdana" w:cs="Verdana"/>
          <w:sz w:val="21"/>
          <w:szCs w:val="21"/>
        </w:rPr>
      </w:pPr>
      <w:r>
        <w:rPr>
          <w:sz w:val="28"/>
          <w:szCs w:val="28"/>
        </w:rPr>
        <w:t xml:space="preserve">2.1. </w:t>
      </w:r>
      <w:r>
        <w:rPr>
          <w:rFonts w:ascii="Times New Roman CYR" w:hAnsi="Times New Roman CYR" w:cs="Times New Roman CYR"/>
          <w:sz w:val="28"/>
          <w:szCs w:val="28"/>
        </w:rPr>
        <w:t>В число квалификационных требований для замещения должностей муниципальной службы категории "специалисты" ведущей и старшей групп должностей муниципальной службы сельском поселении, а также для замещения должностей муниципальной службы категории "обеспечивающие специалисты" всех групп должностей муниципальной службы во всех муниципальных образованиях Орловской области входит наличие среднего профессионального образования.</w:t>
      </w:r>
    </w:p>
    <w:p w:rsidR="00ED0509" w:rsidRDefault="00E71BD0">
      <w:pPr>
        <w:ind w:firstLine="540"/>
        <w:jc w:val="both"/>
        <w:rPr>
          <w:sz w:val="28"/>
          <w:szCs w:val="28"/>
        </w:rPr>
      </w:pPr>
      <w:r>
        <w:rPr>
          <w:sz w:val="28"/>
          <w:szCs w:val="28"/>
        </w:rPr>
        <w:t>3. Квалификационными требованиями  к стажу муниципальной службы  или стажу работы по специальности являются:</w:t>
      </w:r>
    </w:p>
    <w:p w:rsidR="00ED0509" w:rsidRDefault="00E71BD0">
      <w:pPr>
        <w:pStyle w:val="3"/>
        <w:ind w:firstLine="540"/>
        <w:jc w:val="both"/>
        <w:rPr>
          <w:sz w:val="28"/>
          <w:szCs w:val="28"/>
        </w:rPr>
      </w:pPr>
      <w:r>
        <w:rPr>
          <w:sz w:val="28"/>
          <w:szCs w:val="28"/>
        </w:rPr>
        <w:t>для старших и младших должностей  муниципальной службы требования к стажу не предъявляются:</w:t>
      </w:r>
    </w:p>
    <w:p w:rsidR="00ED0509" w:rsidRDefault="00ED0509">
      <w:pPr>
        <w:pStyle w:val="ConsPlusNormal"/>
        <w:widowControl/>
        <w:ind w:right="-284" w:firstLine="540"/>
        <w:jc w:val="both"/>
        <w:rPr>
          <w:rFonts w:ascii="Times New Roman" w:hAnsi="Times New Roman" w:cs="Times New Roman"/>
          <w:sz w:val="28"/>
          <w:szCs w:val="28"/>
        </w:rPr>
      </w:pPr>
    </w:p>
    <w:p w:rsidR="00ED0509" w:rsidRDefault="00ED0509">
      <w:pPr>
        <w:ind w:firstLine="540"/>
        <w:jc w:val="both"/>
        <w:rPr>
          <w:sz w:val="28"/>
          <w:szCs w:val="28"/>
        </w:rPr>
      </w:pPr>
    </w:p>
    <w:p w:rsidR="00ED0509" w:rsidRDefault="00E71BD0">
      <w:pPr>
        <w:pStyle w:val="ac"/>
      </w:pPr>
      <w:r>
        <w:lastRenderedPageBreak/>
        <w:t>Статья  9. Муниципальный служащий в поселении</w:t>
      </w:r>
    </w:p>
    <w:p w:rsidR="00ED0509" w:rsidRDefault="00E71BD0">
      <w:pPr>
        <w:autoSpaceDE w:val="0"/>
        <w:ind w:firstLine="540"/>
        <w:jc w:val="both"/>
        <w:rPr>
          <w:sz w:val="28"/>
          <w:szCs w:val="28"/>
        </w:rPr>
      </w:pPr>
      <w:r>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ED0509" w:rsidRDefault="00E71BD0">
      <w:pPr>
        <w:jc w:val="both"/>
        <w:rPr>
          <w:sz w:val="28"/>
          <w:szCs w:val="28"/>
        </w:rPr>
      </w:pPr>
      <w:r>
        <w:rPr>
          <w:sz w:val="28"/>
          <w:szCs w:val="28"/>
        </w:rPr>
        <w:t>2.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ED0509" w:rsidRDefault="00E71BD0">
      <w:pPr>
        <w:pStyle w:val="ac"/>
      </w:pPr>
      <w:r>
        <w:t xml:space="preserve">Статья 10. Основные права муниципального служащего </w:t>
      </w:r>
    </w:p>
    <w:p w:rsidR="00ED0509" w:rsidRDefault="00E71BD0">
      <w:pPr>
        <w:autoSpaceDE w:val="0"/>
        <w:ind w:firstLine="540"/>
        <w:jc w:val="both"/>
        <w:rPr>
          <w:sz w:val="28"/>
          <w:szCs w:val="28"/>
        </w:rPr>
      </w:pPr>
      <w:r>
        <w:rPr>
          <w:sz w:val="28"/>
          <w:szCs w:val="28"/>
        </w:rPr>
        <w:t xml:space="preserve">1. В соответствии с Федеральным законом муниципальный служащий имеет право </w:t>
      </w:r>
      <w:proofErr w:type="gramStart"/>
      <w:r>
        <w:rPr>
          <w:sz w:val="28"/>
          <w:szCs w:val="28"/>
        </w:rPr>
        <w:t>на</w:t>
      </w:r>
      <w:proofErr w:type="gramEnd"/>
      <w:r>
        <w:rPr>
          <w:sz w:val="28"/>
          <w:szCs w:val="28"/>
        </w:rPr>
        <w:t>:</w:t>
      </w:r>
    </w:p>
    <w:p w:rsidR="00ED0509" w:rsidRDefault="00E71BD0">
      <w:pPr>
        <w:autoSpaceDE w:val="0"/>
        <w:ind w:firstLine="540"/>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D0509" w:rsidRDefault="00E71BD0">
      <w:pPr>
        <w:autoSpaceDE w:val="0"/>
        <w:ind w:firstLine="540"/>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ED0509" w:rsidRDefault="00E71BD0">
      <w:pPr>
        <w:autoSpaceDE w:val="0"/>
        <w:ind w:firstLine="540"/>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ED0509" w:rsidRDefault="00E71BD0">
      <w:pPr>
        <w:autoSpaceDE w:val="0"/>
        <w:ind w:firstLine="540"/>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0509" w:rsidRDefault="00E71BD0">
      <w:pPr>
        <w:autoSpaceDE w:val="0"/>
        <w:ind w:firstLine="540"/>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ED0509" w:rsidRDefault="00E71BD0">
      <w:pPr>
        <w:autoSpaceDE w:val="0"/>
        <w:ind w:firstLine="540"/>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ED0509" w:rsidRDefault="00E71BD0">
      <w:pPr>
        <w:pStyle w:val="HTML"/>
        <w:jc w:val="both"/>
      </w:pPr>
      <w:r>
        <w:rPr>
          <w:rFonts w:ascii="Times New Roman" w:hAnsi="Times New Roman" w:cs="Times New Roman"/>
          <w:sz w:val="28"/>
          <w:szCs w:val="28"/>
        </w:rPr>
        <w:t xml:space="preserve">7)  </w:t>
      </w:r>
      <w:r>
        <w:rPr>
          <w:rFonts w:ascii="Times New Roman" w:hAnsi="Times New Roman" w:cs="Times New Roman"/>
          <w:bCs/>
          <w:sz w:val="28"/>
          <w:szCs w:val="28"/>
        </w:rPr>
        <w:t>получение   дополнительного профессионального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p>
    <w:p w:rsidR="00ED0509" w:rsidRDefault="00E71BD0">
      <w:pPr>
        <w:pStyle w:val="HTML"/>
        <w:jc w:val="both"/>
        <w:rPr>
          <w:rFonts w:ascii="Times New Roman" w:hAnsi="Times New Roman" w:cs="Times New Roman"/>
          <w:color w:val="0000FF"/>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муниципальным правовым  актом  за  счет  средств местного бюджета; </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8) защиту своих персональных данных;</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12) пенсионное обеспечение в соответствии с законодательством Российской Федерации, Законом Орловской области  от 9 января 2008 года №736-ОЗ « О муниципальной службе в Орловской области».</w:t>
      </w: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11. Основные обязанности муниципального служащего</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8"/>
          <w:szCs w:val="28"/>
        </w:rPr>
      </w:pPr>
      <w:r>
        <w:rPr>
          <w:sz w:val="28"/>
          <w:szCs w:val="28"/>
        </w:rPr>
        <w:t>Статья 11. Основные обязанности муниципального служащего</w:t>
      </w:r>
    </w:p>
    <w:p w:rsidR="00ED0509" w:rsidRDefault="00E71BD0">
      <w:pPr>
        <w:pStyle w:val="HTML"/>
        <w:jc w:val="both"/>
        <w:rPr>
          <w:rFonts w:ascii="Times New Roman" w:hAnsi="Times New Roman" w:cs="Times New Roman"/>
          <w:sz w:val="28"/>
        </w:rPr>
      </w:pPr>
      <w:r>
        <w:rPr>
          <w:rFonts w:ascii="Times New Roman" w:hAnsi="Times New Roman" w:cs="Times New Roman"/>
          <w:sz w:val="28"/>
        </w:rPr>
        <w:t>1. В соответствии с Федеральным законом муниципальный служащий обязан:</w:t>
      </w:r>
    </w:p>
    <w:p w:rsidR="00ED0509" w:rsidRDefault="00E71BD0">
      <w:pPr>
        <w:pStyle w:val="HTML"/>
        <w:jc w:val="both"/>
        <w:rPr>
          <w:rFonts w:ascii="Times New Roman" w:hAnsi="Times New Roman" w:cs="Times New Roman"/>
          <w:sz w:val="28"/>
        </w:rPr>
      </w:pPr>
      <w:proofErr w:type="gramStart"/>
      <w:r>
        <w:rPr>
          <w:rFonts w:ascii="Times New Roman" w:hAnsi="Times New Roman" w:cs="Times New Roman"/>
          <w:sz w:val="28"/>
        </w:rPr>
        <w:t>1) соблюдать  Конституцию  Российской  Федерации,  федеральные</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конституционные  законы,  федеральные  законы,   иные   нормативные правовые акты Российской Федерации, Устав Орловской области, законы и иные нормативные правовые акты области, Устав сельского поселения и иные муниципальные правовые  акты и обеспечивать их исполнение;</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2) исполнять   должностные   обязанности   в   соответствии  </w:t>
      </w:r>
      <w:proofErr w:type="gramStart"/>
      <w:r>
        <w:rPr>
          <w:rFonts w:ascii="Times New Roman" w:hAnsi="Times New Roman" w:cs="Times New Roman"/>
          <w:sz w:val="28"/>
        </w:rPr>
        <w:t>с</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должностной инструкцией;</w:t>
      </w:r>
    </w:p>
    <w:p w:rsidR="00ED0509" w:rsidRDefault="00E71BD0">
      <w:pPr>
        <w:pStyle w:val="HTML"/>
        <w:jc w:val="both"/>
      </w:pPr>
      <w:r>
        <w:rPr>
          <w:rFonts w:ascii="Times New Roman" w:hAnsi="Times New Roman" w:cs="Times New Roman"/>
          <w:sz w:val="28"/>
        </w:rPr>
        <w:t xml:space="preserve">3) </w:t>
      </w:r>
      <w:r>
        <w:rPr>
          <w:rFonts w:ascii="Times New Roman" w:hAnsi="Times New Roman" w:cs="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D0509" w:rsidRDefault="00E71BD0">
      <w:pPr>
        <w:pStyle w:val="HTML"/>
        <w:jc w:val="both"/>
        <w:rPr>
          <w:rFonts w:ascii="Times New Roman" w:hAnsi="Times New Roman" w:cs="Times New Roman"/>
          <w:sz w:val="28"/>
        </w:rPr>
      </w:pPr>
      <w:r>
        <w:rPr>
          <w:rFonts w:ascii="Times New Roman" w:hAnsi="Times New Roman" w:cs="Times New Roman"/>
          <w:sz w:val="28"/>
        </w:rPr>
        <w:t>4) соблюдать  установленные  в органе местного самоуправления,</w:t>
      </w:r>
    </w:p>
    <w:p w:rsidR="00ED0509" w:rsidRDefault="00E71BD0">
      <w:pPr>
        <w:pStyle w:val="HTML"/>
        <w:jc w:val="both"/>
        <w:rPr>
          <w:rFonts w:ascii="Times New Roman" w:hAnsi="Times New Roman" w:cs="Times New Roman"/>
          <w:sz w:val="28"/>
        </w:rPr>
      </w:pPr>
      <w:proofErr w:type="gramStart"/>
      <w:r>
        <w:rPr>
          <w:rFonts w:ascii="Times New Roman" w:hAnsi="Times New Roman" w:cs="Times New Roman"/>
          <w:sz w:val="28"/>
        </w:rPr>
        <w:t>аппарате</w:t>
      </w:r>
      <w:proofErr w:type="gramEnd"/>
      <w:r>
        <w:rPr>
          <w:rFonts w:ascii="Times New Roman" w:hAnsi="Times New Roman" w:cs="Times New Roman"/>
          <w:sz w:val="28"/>
        </w:rPr>
        <w:t xml:space="preserve"> избирательной комиссии сельского поселения  правила</w:t>
      </w:r>
    </w:p>
    <w:p w:rsidR="00ED0509" w:rsidRDefault="00E71BD0">
      <w:pPr>
        <w:pStyle w:val="HTML"/>
        <w:jc w:val="both"/>
        <w:rPr>
          <w:rFonts w:ascii="Times New Roman" w:hAnsi="Times New Roman" w:cs="Times New Roman"/>
          <w:sz w:val="28"/>
        </w:rPr>
      </w:pPr>
      <w:r>
        <w:rPr>
          <w:rFonts w:ascii="Times New Roman" w:hAnsi="Times New Roman" w:cs="Times New Roman"/>
          <w:sz w:val="28"/>
        </w:rPr>
        <w:t>внутреннего трудового распорядка,  должностную инструкцию,  порядок работы со служебной информацией;</w:t>
      </w:r>
    </w:p>
    <w:p w:rsidR="00ED0509" w:rsidRDefault="00E71BD0">
      <w:pPr>
        <w:pStyle w:val="HTML"/>
        <w:jc w:val="both"/>
        <w:outlineLvl w:val="0"/>
        <w:rPr>
          <w:rFonts w:ascii="Times New Roman" w:hAnsi="Times New Roman" w:cs="Times New Roman"/>
          <w:sz w:val="28"/>
        </w:rPr>
      </w:pPr>
      <w:r>
        <w:rPr>
          <w:rFonts w:ascii="Times New Roman" w:hAnsi="Times New Roman" w:cs="Times New Roman"/>
          <w:sz w:val="28"/>
        </w:rPr>
        <w:t xml:space="preserve">5) поддерживать    уровень   квалификации,   необходимый   </w:t>
      </w:r>
      <w:proofErr w:type="gramStart"/>
      <w:r>
        <w:rPr>
          <w:rFonts w:ascii="Times New Roman" w:hAnsi="Times New Roman" w:cs="Times New Roman"/>
          <w:sz w:val="28"/>
        </w:rPr>
        <w:t>для</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надлежащего исполнения должностных обязанностей;</w:t>
      </w:r>
    </w:p>
    <w:p w:rsidR="00ED0509" w:rsidRDefault="00E71BD0">
      <w:pPr>
        <w:pStyle w:val="HTML"/>
        <w:jc w:val="both"/>
        <w:rPr>
          <w:rFonts w:ascii="Times New Roman" w:hAnsi="Times New Roman" w:cs="Times New Roman"/>
          <w:sz w:val="28"/>
        </w:rPr>
      </w:pPr>
      <w:r>
        <w:rPr>
          <w:rFonts w:ascii="Times New Roman" w:hAnsi="Times New Roman" w:cs="Times New Roman"/>
          <w:sz w:val="28"/>
        </w:rPr>
        <w:t>6) не разглашать сведения, составляющие государственную и иную</w:t>
      </w:r>
    </w:p>
    <w:p w:rsidR="00ED0509" w:rsidRDefault="00E71BD0">
      <w:pPr>
        <w:pStyle w:val="HTML"/>
        <w:jc w:val="both"/>
        <w:rPr>
          <w:rFonts w:ascii="Times New Roman" w:hAnsi="Times New Roman" w:cs="Times New Roman"/>
          <w:sz w:val="28"/>
        </w:rPr>
      </w:pPr>
      <w:r>
        <w:rPr>
          <w:rFonts w:ascii="Times New Roman" w:hAnsi="Times New Roman" w:cs="Times New Roman"/>
          <w:sz w:val="28"/>
        </w:rPr>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D0509" w:rsidRDefault="00E71BD0">
      <w:pPr>
        <w:pStyle w:val="HTML"/>
        <w:jc w:val="both"/>
        <w:rPr>
          <w:rFonts w:ascii="Times New Roman" w:hAnsi="Times New Roman" w:cs="Times New Roman"/>
          <w:sz w:val="28"/>
        </w:rPr>
      </w:pPr>
      <w:r>
        <w:rPr>
          <w:rFonts w:ascii="Times New Roman" w:hAnsi="Times New Roman" w:cs="Times New Roman"/>
          <w:sz w:val="28"/>
        </w:rPr>
        <w:t>7) беречь государственное и  муниципальное  имущество,  в  том</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числе </w:t>
      </w:r>
      <w:proofErr w:type="gramStart"/>
      <w:r>
        <w:rPr>
          <w:rFonts w:ascii="Times New Roman" w:hAnsi="Times New Roman" w:cs="Times New Roman"/>
          <w:sz w:val="28"/>
        </w:rPr>
        <w:t>предоставленное</w:t>
      </w:r>
      <w:proofErr w:type="gramEnd"/>
      <w:r>
        <w:rPr>
          <w:rFonts w:ascii="Times New Roman" w:hAnsi="Times New Roman" w:cs="Times New Roman"/>
          <w:sz w:val="28"/>
        </w:rPr>
        <w:t xml:space="preserve"> ему для исполнения должностных обязанностей;</w:t>
      </w:r>
    </w:p>
    <w:p w:rsidR="00ED0509" w:rsidRDefault="00E71BD0">
      <w:pPr>
        <w:pStyle w:val="HTML"/>
        <w:jc w:val="both"/>
        <w:outlineLvl w:val="0"/>
        <w:rPr>
          <w:rFonts w:ascii="Times New Roman" w:hAnsi="Times New Roman" w:cs="Times New Roman"/>
          <w:sz w:val="28"/>
        </w:rPr>
      </w:pPr>
      <w:r>
        <w:rPr>
          <w:rFonts w:ascii="Times New Roman" w:hAnsi="Times New Roman" w:cs="Times New Roman"/>
          <w:sz w:val="28"/>
        </w:rPr>
        <w:t xml:space="preserve">8)   представлять   в  установленном  порядке  </w:t>
      </w:r>
      <w:proofErr w:type="gramStart"/>
      <w:r>
        <w:rPr>
          <w:rFonts w:ascii="Times New Roman" w:hAnsi="Times New Roman" w:cs="Times New Roman"/>
          <w:sz w:val="28"/>
        </w:rPr>
        <w:t>предусмотренные</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законодательством  Российской  Федерации  сведения  о себе и членах</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своей семьи; </w:t>
      </w:r>
    </w:p>
    <w:p w:rsidR="00ED0509" w:rsidRDefault="00E71BD0">
      <w:pPr>
        <w:pStyle w:val="HTML"/>
        <w:jc w:val="both"/>
        <w:rPr>
          <w:rFonts w:ascii="Times New Roman" w:hAnsi="Times New Roman" w:cs="Times New Roman"/>
          <w:sz w:val="28"/>
        </w:rPr>
      </w:pPr>
      <w:r>
        <w:rPr>
          <w:rFonts w:ascii="Times New Roman" w:hAnsi="Times New Roman" w:cs="Times New Roman"/>
          <w:sz w:val="28"/>
        </w:rPr>
        <w:t>9) сообщать  представителю  нанимателя (работодателю) о выходе</w:t>
      </w:r>
    </w:p>
    <w:p w:rsidR="00ED0509" w:rsidRDefault="00E71BD0">
      <w:pPr>
        <w:pStyle w:val="HTML"/>
        <w:jc w:val="both"/>
        <w:rPr>
          <w:rFonts w:ascii="Times New Roman" w:hAnsi="Times New Roman" w:cs="Times New Roman"/>
          <w:sz w:val="28"/>
        </w:rPr>
      </w:pPr>
      <w:r>
        <w:rPr>
          <w:rFonts w:ascii="Times New Roman" w:hAnsi="Times New Roman" w:cs="Times New Roman"/>
          <w:sz w:val="28"/>
        </w:rPr>
        <w:t>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D0509" w:rsidRDefault="00E71BD0">
      <w:pPr>
        <w:pStyle w:val="HTML"/>
        <w:jc w:val="both"/>
        <w:rPr>
          <w:rFonts w:ascii="Times New Roman" w:hAnsi="Times New Roman" w:cs="Times New Roman"/>
          <w:sz w:val="28"/>
        </w:rPr>
      </w:pPr>
      <w:r>
        <w:rPr>
          <w:rFonts w:ascii="Times New Roman" w:hAnsi="Times New Roman" w:cs="Times New Roman"/>
          <w:sz w:val="28"/>
        </w:rPr>
        <w:t>10) соблюдать   ограничения,   выполнять   обязательства,   не</w:t>
      </w:r>
    </w:p>
    <w:p w:rsidR="00ED0509" w:rsidRDefault="00E71BD0">
      <w:pPr>
        <w:pStyle w:val="HTML"/>
        <w:jc w:val="both"/>
        <w:rPr>
          <w:rFonts w:ascii="Times New Roman" w:hAnsi="Times New Roman" w:cs="Times New Roman"/>
          <w:sz w:val="28"/>
        </w:rPr>
      </w:pPr>
      <w:r>
        <w:rPr>
          <w:rFonts w:ascii="Times New Roman" w:hAnsi="Times New Roman" w:cs="Times New Roman"/>
          <w:sz w:val="28"/>
        </w:rPr>
        <w:t>нарушать запреты, которые установлены федеральными законами;</w:t>
      </w:r>
    </w:p>
    <w:p w:rsidR="00ED0509" w:rsidRDefault="00E71BD0">
      <w:pPr>
        <w:pStyle w:val="HTML"/>
        <w:jc w:val="both"/>
        <w:rPr>
          <w:rFonts w:ascii="Times New Roman" w:hAnsi="Times New Roman" w:cs="Times New Roman"/>
          <w:sz w:val="28"/>
        </w:rPr>
      </w:pPr>
      <w:r>
        <w:rPr>
          <w:rFonts w:ascii="Times New Roman" w:hAnsi="Times New Roman" w:cs="Times New Roman"/>
          <w:sz w:val="28"/>
        </w:rPr>
        <w:lastRenderedPageBreak/>
        <w:t xml:space="preserve">11)  уведомлять  в  письменной  форме представителя нанимателя (работодателя) о  личной заинтересованности при исполнении </w:t>
      </w:r>
      <w:proofErr w:type="gramStart"/>
      <w:r>
        <w:rPr>
          <w:rFonts w:ascii="Times New Roman" w:hAnsi="Times New Roman" w:cs="Times New Roman"/>
          <w:sz w:val="28"/>
        </w:rPr>
        <w:t>должностных</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обязанностей,  </w:t>
      </w:r>
      <w:proofErr w:type="gramStart"/>
      <w:r>
        <w:rPr>
          <w:rFonts w:ascii="Times New Roman" w:hAnsi="Times New Roman" w:cs="Times New Roman"/>
          <w:sz w:val="28"/>
        </w:rPr>
        <w:t>которая</w:t>
      </w:r>
      <w:proofErr w:type="gramEnd"/>
      <w:r>
        <w:rPr>
          <w:rFonts w:ascii="Times New Roman" w:hAnsi="Times New Roman" w:cs="Times New Roman"/>
          <w:sz w:val="28"/>
        </w:rPr>
        <w:t xml:space="preserve">  может  привести  к  конфликту  интересов, и</w:t>
      </w:r>
    </w:p>
    <w:p w:rsidR="00ED0509" w:rsidRDefault="00E71BD0">
      <w:pPr>
        <w:pStyle w:val="HTML"/>
        <w:jc w:val="both"/>
        <w:rPr>
          <w:rFonts w:ascii="Times New Roman" w:hAnsi="Times New Roman" w:cs="Times New Roman"/>
          <w:sz w:val="28"/>
        </w:rPr>
      </w:pPr>
      <w:r>
        <w:rPr>
          <w:rFonts w:ascii="Times New Roman" w:hAnsi="Times New Roman" w:cs="Times New Roman"/>
          <w:sz w:val="28"/>
        </w:rPr>
        <w:t>принимать меры по предотвращению подобного конфликта;</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Verdana" w:hAnsi="Verdana" w:cs="Verdana"/>
          <w:sz w:val="28"/>
          <w:szCs w:val="28"/>
        </w:rPr>
      </w:pPr>
      <w:proofErr w:type="gramStart"/>
      <w:r>
        <w:rPr>
          <w:sz w:val="28"/>
          <w:szCs w:val="28"/>
        </w:rPr>
        <w:t xml:space="preserve">12) </w:t>
      </w:r>
      <w:r>
        <w:rPr>
          <w:rFonts w:ascii="Times New Roman CYR" w:hAnsi="Times New Roman CYR" w:cs="Times New Roman CY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D0509" w:rsidRDefault="00ED0509">
      <w:pPr>
        <w:pStyle w:val="HTML"/>
        <w:jc w:val="both"/>
        <w:rPr>
          <w:rFonts w:ascii="Times New Roman" w:hAnsi="Times New Roman" w:cs="Times New Roman"/>
          <w:sz w:val="28"/>
        </w:rPr>
      </w:pP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2. Муниципальный  служащий  не  вправе  исполнять  </w:t>
      </w:r>
      <w:proofErr w:type="gramStart"/>
      <w:r>
        <w:rPr>
          <w:rFonts w:ascii="Times New Roman" w:hAnsi="Times New Roman" w:cs="Times New Roman"/>
          <w:sz w:val="28"/>
        </w:rPr>
        <w:t>данное</w:t>
      </w:r>
      <w:proofErr w:type="gramEnd"/>
      <w:r>
        <w:rPr>
          <w:rFonts w:ascii="Times New Roman" w:hAnsi="Times New Roman" w:cs="Times New Roman"/>
          <w:sz w:val="28"/>
        </w:rPr>
        <w:t xml:space="preserve">  ему</w:t>
      </w:r>
    </w:p>
    <w:p w:rsidR="00ED0509" w:rsidRDefault="00E71BD0">
      <w:pPr>
        <w:pStyle w:val="HTML"/>
        <w:jc w:val="both"/>
        <w:rPr>
          <w:rFonts w:ascii="Times New Roman" w:hAnsi="Times New Roman" w:cs="Times New Roman"/>
          <w:sz w:val="28"/>
        </w:rPr>
      </w:pPr>
      <w:r>
        <w:rPr>
          <w:rFonts w:ascii="Times New Roman" w:hAnsi="Times New Roman" w:cs="Times New Roman"/>
          <w:sz w:val="28"/>
        </w:rPr>
        <w:t>неправомерное  поручение.   При   получении   от   представителя нанимателя (работодателя)   поручения,  являющегося,  по  мнению  муниципального</w:t>
      </w:r>
    </w:p>
    <w:p w:rsidR="00ED0509" w:rsidRDefault="00E71BD0">
      <w:pPr>
        <w:pStyle w:val="HTML"/>
        <w:jc w:val="both"/>
        <w:rPr>
          <w:rFonts w:ascii="Times New Roman" w:hAnsi="Times New Roman" w:cs="Times New Roman"/>
          <w:sz w:val="28"/>
        </w:rPr>
      </w:pPr>
      <w:r>
        <w:rPr>
          <w:rFonts w:ascii="Times New Roman" w:hAnsi="Times New Roman" w:cs="Times New Roman"/>
          <w:sz w:val="28"/>
        </w:rPr>
        <w:t>служащего, неправомерным, муниципальный служащий должен представить</w:t>
      </w:r>
    </w:p>
    <w:p w:rsidR="00ED0509" w:rsidRDefault="00E71BD0">
      <w:pPr>
        <w:pStyle w:val="HTML"/>
        <w:jc w:val="both"/>
        <w:rPr>
          <w:rFonts w:ascii="Times New Roman" w:hAnsi="Times New Roman" w:cs="Times New Roman"/>
          <w:sz w:val="28"/>
        </w:rPr>
      </w:pPr>
      <w:r>
        <w:rPr>
          <w:rFonts w:ascii="Times New Roman" w:hAnsi="Times New Roman" w:cs="Times New Roman"/>
          <w:sz w:val="28"/>
        </w:rPr>
        <w:t>представителю нанимателя (работодателя),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представителя нанимателя (работодателя)  несут  ответственность  в  соответствии  с законодательством Российской Федерации.</w:t>
      </w:r>
    </w:p>
    <w:p w:rsidR="00ED0509" w:rsidRDefault="00ED0509">
      <w:pPr>
        <w:pStyle w:val="HTML"/>
        <w:jc w:val="both"/>
        <w:rPr>
          <w:rFonts w:ascii="Times New Roman" w:hAnsi="Times New Roman" w:cs="Times New Roman"/>
          <w:color w:val="0000FF"/>
          <w:sz w:val="28"/>
        </w:rPr>
      </w:pPr>
    </w:p>
    <w:p w:rsidR="00ED0509" w:rsidRDefault="00E71BD0">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7"/>
        <w:jc w:val="both"/>
        <w:rPr>
          <w:rFonts w:ascii="Times New Roman" w:hAnsi="Times New Roman" w:cs="Times New Roman"/>
          <w:color w:val="000000"/>
          <w:sz w:val="28"/>
          <w:szCs w:val="28"/>
        </w:rPr>
      </w:pPr>
      <w:r>
        <w:rPr>
          <w:rStyle w:val="hl"/>
          <w:rFonts w:ascii="Times New Roman" w:hAnsi="Times New Roman" w:cs="Times New Roman"/>
          <w:color w:val="000000"/>
          <w:sz w:val="28"/>
          <w:szCs w:val="28"/>
        </w:rPr>
        <w:t>Статья 12. Ограничения, связанные с муниципальной службой</w:t>
      </w:r>
    </w:p>
    <w:p w:rsidR="00ED0509" w:rsidRDefault="00ED0509">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7"/>
        <w:jc w:val="both"/>
        <w:rPr>
          <w:rFonts w:ascii="Times New Roman" w:hAnsi="Times New Roman" w:cs="Times New Roman"/>
          <w:color w:val="000000"/>
          <w:sz w:val="28"/>
          <w:szCs w:val="28"/>
        </w:rPr>
      </w:pP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7" w:name="dst100093"/>
      <w:bookmarkEnd w:id="7"/>
      <w:r>
        <w:rPr>
          <w:rStyle w:val="blk"/>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8" w:name="dst100094"/>
      <w:bookmarkEnd w:id="8"/>
      <w:r>
        <w:rPr>
          <w:rStyle w:val="blk"/>
          <w:color w:val="000000"/>
          <w:sz w:val="28"/>
          <w:szCs w:val="28"/>
        </w:rPr>
        <w:t>1)</w:t>
      </w:r>
      <w:r>
        <w:rPr>
          <w:rStyle w:val="apple-converted-space"/>
          <w:color w:val="000000"/>
          <w:sz w:val="28"/>
          <w:szCs w:val="28"/>
        </w:rPr>
        <w:t> </w:t>
      </w:r>
      <w:r>
        <w:rPr>
          <w:rStyle w:val="blk"/>
          <w:color w:val="000000"/>
          <w:sz w:val="28"/>
          <w:szCs w:val="28"/>
        </w:rPr>
        <w:t>признания</w:t>
      </w:r>
      <w:r>
        <w:rPr>
          <w:rStyle w:val="apple-converted-space"/>
          <w:color w:val="000000"/>
          <w:sz w:val="28"/>
          <w:szCs w:val="28"/>
        </w:rPr>
        <w:t> </w:t>
      </w:r>
      <w:r>
        <w:rPr>
          <w:rStyle w:val="blk"/>
          <w:color w:val="000000"/>
          <w:sz w:val="28"/>
          <w:szCs w:val="28"/>
        </w:rPr>
        <w:t>его недееспособным или ограниченно дееспособным решением суда, вступившим в законную силу;</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9" w:name="dst100095"/>
      <w:bookmarkEnd w:id="9"/>
      <w:r>
        <w:rPr>
          <w:rStyle w:val="blk"/>
          <w:color w:val="000000"/>
          <w:sz w:val="28"/>
          <w:szCs w:val="28"/>
        </w:rPr>
        <w:lastRenderedPageBreak/>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ED0509" w:rsidRDefault="00ED0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0" w:name="dst100096"/>
      <w:bookmarkEnd w:id="10"/>
      <w:proofErr w:type="gramStart"/>
      <w:r>
        <w:rPr>
          <w:rStyle w:val="blk"/>
          <w:color w:val="000000"/>
          <w:sz w:val="28"/>
          <w:szCs w:val="28"/>
        </w:rPr>
        <w:t>3) отказа от прохождения процедуры оформления</w:t>
      </w:r>
      <w:r>
        <w:rPr>
          <w:rStyle w:val="apple-converted-space"/>
          <w:color w:val="000000"/>
          <w:sz w:val="28"/>
          <w:szCs w:val="28"/>
        </w:rPr>
        <w:t> </w:t>
      </w:r>
      <w:r>
        <w:rPr>
          <w:rStyle w:val="blk"/>
          <w:color w:val="000000"/>
          <w:sz w:val="28"/>
          <w:szCs w:val="28"/>
        </w:rPr>
        <w:t>допуска</w:t>
      </w:r>
      <w:r>
        <w:rPr>
          <w:rStyle w:val="apple-converted-space"/>
          <w:color w:val="000000"/>
          <w:sz w:val="28"/>
          <w:szCs w:val="28"/>
        </w:rPr>
        <w:t> </w:t>
      </w:r>
      <w:r>
        <w:rPr>
          <w:rStyle w:val="blk"/>
          <w:color w:val="000000"/>
          <w:sz w:val="28"/>
          <w:szCs w:val="28"/>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D0509" w:rsidRDefault="00ED0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1" w:name="dst66"/>
      <w:bookmarkEnd w:id="11"/>
      <w:r>
        <w:rPr>
          <w:rStyle w:val="blk"/>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rStyle w:val="apple-converted-space"/>
          <w:color w:val="000000"/>
          <w:sz w:val="28"/>
          <w:szCs w:val="28"/>
        </w:rPr>
        <w:t> </w:t>
      </w:r>
      <w:r>
        <w:rPr>
          <w:rStyle w:val="blk"/>
          <w:sz w:val="28"/>
          <w:szCs w:val="28"/>
        </w:rPr>
        <w:t xml:space="preserve"> Порядок </w:t>
      </w:r>
      <w:r>
        <w:rPr>
          <w:rStyle w:val="apple-converted-space"/>
          <w:color w:val="000000"/>
          <w:sz w:val="28"/>
          <w:szCs w:val="28"/>
        </w:rPr>
        <w:t> </w:t>
      </w:r>
      <w:r>
        <w:rPr>
          <w:rStyle w:val="blk"/>
          <w:color w:val="000000"/>
          <w:sz w:val="28"/>
          <w:szCs w:val="28"/>
        </w:rPr>
        <w:t>прохождения диспансеризации,</w:t>
      </w:r>
      <w:r>
        <w:rPr>
          <w:rStyle w:val="apple-converted-space"/>
          <w:color w:val="000000"/>
          <w:sz w:val="28"/>
          <w:szCs w:val="28"/>
        </w:rPr>
        <w:t> </w:t>
      </w:r>
      <w:hyperlink r:id="rId7" w:anchor="dst100264" w:history="1">
        <w:r>
          <w:rPr>
            <w:rStyle w:val="InternetLink"/>
            <w:sz w:val="28"/>
            <w:szCs w:val="28"/>
          </w:rPr>
          <w:t>перечень</w:t>
        </w:r>
      </w:hyperlink>
      <w:r>
        <w:rPr>
          <w:rStyle w:val="apple-converted-space"/>
          <w:sz w:val="28"/>
          <w:szCs w:val="28"/>
        </w:rPr>
        <w:t> </w:t>
      </w:r>
      <w:r>
        <w:rPr>
          <w:rStyle w:val="blk"/>
          <w:color w:val="000000"/>
          <w:sz w:val="28"/>
          <w:szCs w:val="28"/>
        </w:rPr>
        <w:t>таких заболеваний и</w:t>
      </w:r>
      <w:r>
        <w:rPr>
          <w:rStyle w:val="apple-converted-space"/>
          <w:color w:val="000000"/>
          <w:sz w:val="28"/>
          <w:szCs w:val="28"/>
        </w:rPr>
        <w:t> </w:t>
      </w:r>
      <w:hyperlink r:id="rId8" w:anchor="dst100279" w:history="1">
        <w:r>
          <w:rPr>
            <w:rStyle w:val="InternetLink"/>
            <w:sz w:val="28"/>
            <w:szCs w:val="28"/>
          </w:rPr>
          <w:t>форма</w:t>
        </w:r>
      </w:hyperlink>
      <w:r>
        <w:rPr>
          <w:rStyle w:val="apple-converted-space"/>
          <w:sz w:val="28"/>
          <w:szCs w:val="28"/>
        </w:rPr>
        <w:t> </w:t>
      </w:r>
      <w:r>
        <w:rPr>
          <w:rStyle w:val="blk"/>
          <w:color w:val="000000"/>
          <w:sz w:val="28"/>
          <w:szCs w:val="28"/>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D0509" w:rsidRDefault="00ED0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2" w:name="dst14"/>
      <w:bookmarkEnd w:id="12"/>
      <w:r>
        <w:rPr>
          <w:rStyle w:val="blk"/>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который возглавляет администрацию сельского поселения</w:t>
      </w:r>
      <w:proofErr w:type="gramStart"/>
      <w:r>
        <w:rPr>
          <w:rStyle w:val="blk"/>
          <w:color w:val="000000"/>
          <w:sz w:val="28"/>
          <w:szCs w:val="28"/>
        </w:rPr>
        <w:t xml:space="preserve"> ,</w:t>
      </w:r>
      <w:proofErr w:type="gramEnd"/>
      <w:r>
        <w:rPr>
          <w:rStyle w:val="blk"/>
          <w:color w:val="000000"/>
          <w:sz w:val="28"/>
          <w:szCs w:val="28"/>
        </w:rPr>
        <w:t xml:space="preserve"> если замещение должности муниципальной службы связано с непосредственной подчиненностью или подконтрольностью этому должностному лицу;</w:t>
      </w:r>
    </w:p>
    <w:p w:rsidR="00ED0509" w:rsidRDefault="00ED0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3" w:name="dst100099"/>
      <w:bookmarkEnd w:id="13"/>
      <w:proofErr w:type="gramStart"/>
      <w:r>
        <w:rPr>
          <w:rStyle w:val="blk"/>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Style w:val="blk"/>
          <w:color w:val="000000"/>
          <w:sz w:val="28"/>
          <w:szCs w:val="28"/>
        </w:rPr>
        <w:t xml:space="preserve"> </w:t>
      </w:r>
      <w:proofErr w:type="gramStart"/>
      <w:r>
        <w:rPr>
          <w:rStyle w:val="blk"/>
          <w:color w:val="000000"/>
          <w:sz w:val="28"/>
          <w:szCs w:val="28"/>
        </w:rPr>
        <w:t>соответствии</w:t>
      </w:r>
      <w:proofErr w:type="gramEnd"/>
      <w:r>
        <w:rPr>
          <w:rStyle w:val="blk"/>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D0509" w:rsidRDefault="00ED0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4" w:name="dst100100"/>
      <w:bookmarkEnd w:id="14"/>
      <w:r>
        <w:rPr>
          <w:rStyle w:val="blk"/>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5" w:name="dst100101"/>
      <w:bookmarkEnd w:id="15"/>
      <w:r>
        <w:rPr>
          <w:rStyle w:val="blk"/>
          <w:color w:val="000000"/>
          <w:sz w:val="28"/>
          <w:szCs w:val="28"/>
        </w:rPr>
        <w:t>8) представления подложных документов или заведомо ложных сведений при поступлении на муниципальную службу;</w:t>
      </w:r>
    </w:p>
    <w:p w:rsidR="00ED0509" w:rsidRDefault="00ED0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p>
    <w:p w:rsidR="00ED0509" w:rsidRDefault="00E71BD0">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42" w:lineRule="atLeast"/>
        <w:jc w:val="both"/>
        <w:rPr>
          <w:rStyle w:val="blk"/>
          <w:rFonts w:ascii="Times New Roman" w:hAnsi="Times New Roman" w:cs="Times New Roman"/>
        </w:rPr>
      </w:pPr>
      <w:bookmarkStart w:id="16" w:name="dst15"/>
      <w:bookmarkEnd w:id="16"/>
      <w:r>
        <w:rPr>
          <w:rStyle w:val="blk"/>
          <w:rFonts w:ascii="Times New Roman" w:hAnsi="Times New Roman" w:cs="Times New Roman"/>
          <w:color w:val="000000"/>
          <w:sz w:val="28"/>
          <w:szCs w:val="28"/>
        </w:rPr>
        <w:t xml:space="preserve">9) непредставления предусмотренных </w:t>
      </w:r>
      <w:r>
        <w:rPr>
          <w:rFonts w:ascii="Times New Roman" w:hAnsi="Times New Roman" w:cs="Times New Roman"/>
          <w:b w:val="0"/>
          <w:sz w:val="28"/>
          <w:szCs w:val="28"/>
        </w:rPr>
        <w:t>Федеральным законом от 2 марта 2007 года  N 25-ФЗ "О муниципальной службе в Российской Федерации"</w:t>
      </w:r>
      <w:r>
        <w:rPr>
          <w:rStyle w:val="blk"/>
          <w:rFonts w:ascii="Times New Roman" w:hAnsi="Times New Roman" w:cs="Times New Roman"/>
          <w:color w:val="000000"/>
          <w:sz w:val="28"/>
          <w:szCs w:val="28"/>
        </w:rPr>
        <w:t>, Федеральным</w:t>
      </w:r>
      <w:r>
        <w:rPr>
          <w:rStyle w:val="apple-converted-space"/>
          <w:rFonts w:ascii="Times New Roman" w:hAnsi="Times New Roman" w:cs="Times New Roman"/>
          <w:color w:val="000000"/>
          <w:sz w:val="28"/>
          <w:szCs w:val="28"/>
        </w:rPr>
        <w:t> </w:t>
      </w:r>
      <w:hyperlink r:id="rId9" w:anchor="dst11" w:history="1">
        <w:r>
          <w:rPr>
            <w:rStyle w:val="InternetLink"/>
            <w:rFonts w:ascii="Times New Roman" w:hAnsi="Times New Roman" w:cs="Times New Roman"/>
            <w:sz w:val="28"/>
            <w:szCs w:val="28"/>
          </w:rPr>
          <w:t>законом</w:t>
        </w:r>
      </w:hyperlink>
      <w:r>
        <w:rPr>
          <w:rStyle w:val="apple-converted-space"/>
          <w:rFonts w:ascii="Times New Roman" w:hAnsi="Times New Roman" w:cs="Times New Roman"/>
          <w:color w:val="000000"/>
          <w:sz w:val="28"/>
          <w:szCs w:val="28"/>
        </w:rPr>
        <w:t> </w:t>
      </w:r>
      <w:r>
        <w:rPr>
          <w:rStyle w:val="blk"/>
          <w:rFonts w:ascii="Times New Roman" w:hAnsi="Times New Roman" w:cs="Times New Roman"/>
          <w:color w:val="000000"/>
          <w:sz w:val="28"/>
          <w:szCs w:val="28"/>
        </w:rPr>
        <w:t>от 25 декабря 2008 года N 273-ФЗ "О противодействии коррупции" и другими федеральными</w:t>
      </w:r>
      <w:r>
        <w:rPr>
          <w:rStyle w:val="apple-converted-space"/>
          <w:rFonts w:ascii="Times New Roman" w:hAnsi="Times New Roman" w:cs="Times New Roman"/>
          <w:color w:val="000000"/>
          <w:sz w:val="28"/>
          <w:szCs w:val="28"/>
        </w:rPr>
        <w:t> </w:t>
      </w:r>
      <w:hyperlink r:id="rId10" w:anchor="dst100027" w:history="1">
        <w:r>
          <w:rPr>
            <w:rStyle w:val="InternetLink"/>
            <w:rFonts w:ascii="Times New Roman" w:hAnsi="Times New Roman" w:cs="Times New Roman"/>
            <w:sz w:val="28"/>
            <w:szCs w:val="28"/>
          </w:rPr>
          <w:t>законами</w:t>
        </w:r>
      </w:hyperlink>
      <w:r>
        <w:rPr>
          <w:rStyle w:val="apple-converted-space"/>
          <w:rFonts w:ascii="Times New Roman" w:hAnsi="Times New Roman" w:cs="Times New Roman"/>
          <w:color w:val="000000"/>
          <w:sz w:val="28"/>
          <w:szCs w:val="28"/>
        </w:rPr>
        <w:t> </w:t>
      </w:r>
      <w:r>
        <w:rPr>
          <w:rStyle w:val="blk"/>
          <w:rFonts w:ascii="Times New Roman" w:hAnsi="Times New Roman" w:cs="Times New Roman"/>
          <w:color w:val="000000"/>
          <w:sz w:val="28"/>
          <w:szCs w:val="28"/>
        </w:rPr>
        <w:t>сведений или представления заведомо недостоверных или неполных сведений при поступлении на муниципальную службу;</w:t>
      </w:r>
      <w:bookmarkStart w:id="17" w:name="dst100313"/>
      <w:bookmarkEnd w:id="17"/>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D2D2D"/>
          <w:spacing w:val="3"/>
          <w:highlight w:val="white"/>
        </w:rPr>
      </w:pPr>
      <w:bookmarkStart w:id="18" w:name="dst50"/>
      <w:bookmarkEnd w:id="18"/>
      <w:r>
        <w:rPr>
          <w:color w:val="2D2D2D"/>
          <w:spacing w:val="3"/>
          <w:sz w:val="28"/>
          <w:szCs w:val="28"/>
          <w:shd w:val="clear" w:color="auto" w:fill="FFFFFF"/>
        </w:rPr>
        <w:t>10) непредставления сведений, предусмотренных статьей 14.1 настоящего Положения;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bookmarkStart w:id="19" w:name="dst68"/>
      <w:bookmarkEnd w:id="19"/>
      <w:proofErr w:type="gramStart"/>
      <w:r>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Орловской области, а если указанное заключение и (или) решение призывной комиссии Орловской области по жалобе</w:t>
      </w:r>
      <w:proofErr w:type="gramEnd"/>
      <w:r>
        <w:rPr>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Орловской области по жалобе гражданина на указанное заключение не были нарушены.</w:t>
      </w:r>
    </w:p>
    <w:p w:rsidR="00ED0509" w:rsidRDefault="00E71BD0">
      <w:pPr>
        <w:pStyle w:val="s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outlineLvl w:val="0"/>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0509" w:rsidRDefault="00ED0509">
      <w:pPr>
        <w:pStyle w:val="s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outlineLvl w:val="0"/>
        <w:rPr>
          <w:sz w:val="28"/>
          <w:szCs w:val="28"/>
        </w:rPr>
      </w:pPr>
    </w:p>
    <w:p w:rsidR="00ED0509" w:rsidRDefault="00E71BD0">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0"/>
        <w:jc w:val="both"/>
        <w:rPr>
          <w:rFonts w:ascii="Times New Roman" w:hAnsi="Times New Roman" w:cs="Times New Roman"/>
          <w:sz w:val="28"/>
          <w:szCs w:val="28"/>
        </w:rPr>
      </w:pPr>
      <w:r>
        <w:rPr>
          <w:rStyle w:val="hl"/>
          <w:rFonts w:ascii="Times New Roman" w:hAnsi="Times New Roman" w:cs="Times New Roman"/>
          <w:sz w:val="28"/>
          <w:szCs w:val="28"/>
        </w:rPr>
        <w:t>Статья 13. Запреты, связанные с муниципальной службой</w:t>
      </w:r>
      <w:r>
        <w:rPr>
          <w:rStyle w:val="nobr"/>
          <w:rFonts w:ascii="Times New Roman" w:hAnsi="Times New Roman" w:cs="Times New Roman"/>
          <w:sz w:val="28"/>
          <w:szCs w:val="28"/>
        </w:rPr>
        <w:t> </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0" w:name="dst100105"/>
      <w:bookmarkEnd w:id="20"/>
      <w:r>
        <w:rPr>
          <w:rStyle w:val="blk"/>
          <w:sz w:val="28"/>
          <w:szCs w:val="28"/>
        </w:rPr>
        <w:t>1. В связи с прохождением муниципальной службы муниципальному служащему запрещается:</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1" w:name="dst100107"/>
      <w:bookmarkStart w:id="22" w:name="dst100296"/>
      <w:bookmarkEnd w:id="21"/>
      <w:bookmarkEnd w:id="22"/>
      <w:r>
        <w:rPr>
          <w:rStyle w:val="blk"/>
          <w:sz w:val="28"/>
          <w:szCs w:val="28"/>
        </w:rPr>
        <w:t>1) замещать должность муниципальной службы в случае:</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3" w:name="dst100108"/>
      <w:bookmarkEnd w:id="23"/>
      <w:r>
        <w:rPr>
          <w:rStyle w:val="blk"/>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4" w:name="dst100109"/>
      <w:bookmarkEnd w:id="24"/>
      <w:r>
        <w:rPr>
          <w:rStyle w:val="blk"/>
          <w:sz w:val="28"/>
          <w:szCs w:val="28"/>
        </w:rPr>
        <w:t>б) избрания или назначения на муниципальную должность;</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5" w:name="dst100110"/>
      <w:bookmarkEnd w:id="25"/>
      <w:r>
        <w:rPr>
          <w:rStyle w:val="blk"/>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сельского поселения;</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6" w:name="dst106"/>
      <w:bookmarkEnd w:id="26"/>
      <w:r>
        <w:rPr>
          <w:rStyle w:val="blk"/>
          <w:sz w:val="28"/>
          <w:szCs w:val="28"/>
        </w:rPr>
        <w:t>2) участвовать в управлении коммерческой или некоммерческой организацией, за исключением следующих случаев:</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7" w:name="dst107"/>
      <w:bookmarkEnd w:id="27"/>
      <w:proofErr w:type="gramStart"/>
      <w:r>
        <w:rPr>
          <w:rStyle w:val="blk"/>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w:t>
      </w:r>
      <w:r>
        <w:rPr>
          <w:rStyle w:val="blk"/>
          <w:sz w:val="28"/>
          <w:szCs w:val="28"/>
        </w:rPr>
        <w:lastRenderedPageBreak/>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8" w:name="dst108"/>
      <w:bookmarkEnd w:id="28"/>
      <w:proofErr w:type="gramStart"/>
      <w:r>
        <w:rPr>
          <w:rStyle w:val="blk"/>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Style w:val="blk"/>
          <w:sz w:val="28"/>
          <w:szCs w:val="28"/>
        </w:rPr>
        <w:t xml:space="preserve"> </w:t>
      </w:r>
      <w:proofErr w:type="gramStart"/>
      <w:r>
        <w:rPr>
          <w:rStyle w:val="blk"/>
          <w:sz w:val="28"/>
          <w:szCs w:val="28"/>
        </w:rPr>
        <w:t>порядке</w:t>
      </w:r>
      <w:proofErr w:type="gramEnd"/>
      <w:r>
        <w:rPr>
          <w:rStyle w:val="blk"/>
          <w:sz w:val="28"/>
          <w:szCs w:val="28"/>
        </w:rPr>
        <w:t>, установленном законом Орловской области;</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9" w:name="dst109"/>
      <w:bookmarkEnd w:id="29"/>
      <w:r>
        <w:rPr>
          <w:rStyle w:val="blk"/>
          <w:sz w:val="28"/>
          <w:szCs w:val="28"/>
        </w:rPr>
        <w:t>в) представление на безвозмездной основе интересов сельского поселения в совете муниципальных образований Орловской области, иных объединениях муниципальных образований, а также в их органах управления;</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0" w:name="dst110"/>
      <w:bookmarkEnd w:id="30"/>
      <w:r>
        <w:rPr>
          <w:rStyle w:val="blk"/>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1" w:name="dst111"/>
      <w:bookmarkEnd w:id="31"/>
      <w:proofErr w:type="spellStart"/>
      <w:r>
        <w:rPr>
          <w:rStyle w:val="blk"/>
          <w:sz w:val="28"/>
          <w:szCs w:val="28"/>
        </w:rPr>
        <w:t>д</w:t>
      </w:r>
      <w:proofErr w:type="spellEnd"/>
      <w:r>
        <w:rPr>
          <w:rStyle w:val="blk"/>
          <w:sz w:val="28"/>
          <w:szCs w:val="28"/>
        </w:rPr>
        <w:t>) иные случаи, предусмотренные федеральными законами;</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2" w:name="dst112"/>
      <w:bookmarkEnd w:id="32"/>
      <w:r>
        <w:rPr>
          <w:rStyle w:val="blk"/>
          <w:sz w:val="28"/>
          <w:szCs w:val="28"/>
        </w:rPr>
        <w:t>2.1) заниматься предпринимательской деятельностью лично или через доверенных лиц;</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3" w:name="dst100112"/>
      <w:bookmarkEnd w:id="33"/>
      <w:r>
        <w:rPr>
          <w:rStyle w:val="blk"/>
          <w:sz w:val="28"/>
          <w:szCs w:val="28"/>
        </w:rPr>
        <w:t>3) быть поверенным или представителем по делам третьих лиц в органе местного самоуправления, избирательной комиссии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Pr>
          <w:rStyle w:val="apple-converted-space"/>
          <w:sz w:val="28"/>
          <w:szCs w:val="28"/>
        </w:rPr>
        <w:t> </w:t>
      </w:r>
      <w:hyperlink r:id="rId11" w:anchor="dst100288" w:history="1">
        <w:r>
          <w:rPr>
            <w:rStyle w:val="InternetLink"/>
            <w:sz w:val="28"/>
            <w:szCs w:val="28"/>
          </w:rPr>
          <w:t>законами</w:t>
        </w:r>
      </w:hyperlink>
      <w:r>
        <w:rPr>
          <w:rStyle w:val="blk"/>
          <w:sz w:val="28"/>
          <w:szCs w:val="28"/>
        </w:rPr>
        <w:t>;</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4" w:name="dst87"/>
      <w:bookmarkEnd w:id="34"/>
      <w:r>
        <w:rPr>
          <w:rStyle w:val="blk"/>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сельского поселения, в которых он замещает должность муниципальной службы, за исключением случаев, установленных Гражданским</w:t>
      </w:r>
      <w:r>
        <w:rPr>
          <w:rStyle w:val="apple-converted-space"/>
          <w:sz w:val="28"/>
          <w:szCs w:val="28"/>
        </w:rPr>
        <w:t> </w:t>
      </w:r>
      <w:hyperlink r:id="rId12" w:anchor="dst102904" w:history="1">
        <w:r>
          <w:rPr>
            <w:rStyle w:val="InternetLink"/>
            <w:sz w:val="28"/>
            <w:szCs w:val="28"/>
          </w:rPr>
          <w:t>кодексом</w:t>
        </w:r>
      </w:hyperlink>
      <w:r>
        <w:rPr>
          <w:rStyle w:val="apple-converted-space"/>
          <w:sz w:val="28"/>
          <w:szCs w:val="28"/>
        </w:rPr>
        <w:t> </w:t>
      </w:r>
      <w:r>
        <w:rPr>
          <w:rStyle w:val="blk"/>
          <w:sz w:val="28"/>
          <w:szCs w:val="28"/>
        </w:rPr>
        <w:t xml:space="preserve">Российской Федерации. Муниципальный служащий, сдавший подарок, полученный им в связи с </w:t>
      </w:r>
      <w:r>
        <w:rPr>
          <w:rStyle w:val="blk"/>
          <w:sz w:val="28"/>
          <w:szCs w:val="28"/>
        </w:rPr>
        <w:lastRenderedPageBreak/>
        <w:t>протокольным мероприятием, со служебной командировкой или с другим официальным мероприятием, может его выкупить в</w:t>
      </w:r>
      <w:r>
        <w:rPr>
          <w:rStyle w:val="apple-converted-space"/>
          <w:sz w:val="28"/>
          <w:szCs w:val="28"/>
        </w:rPr>
        <w:t> </w:t>
      </w:r>
      <w:hyperlink r:id="rId13" w:anchor="dst100052" w:history="1">
        <w:r>
          <w:rPr>
            <w:rStyle w:val="InternetLink"/>
            <w:sz w:val="28"/>
            <w:szCs w:val="28"/>
          </w:rPr>
          <w:t>порядке</w:t>
        </w:r>
      </w:hyperlink>
      <w:r>
        <w:rPr>
          <w:rStyle w:val="blk"/>
          <w:sz w:val="28"/>
          <w:szCs w:val="28"/>
        </w:rPr>
        <w:t>, устанавливаемом нормативными правовыми актами Российской Федерации;</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5" w:name="dst100114"/>
      <w:bookmarkEnd w:id="35"/>
      <w:proofErr w:type="gramStart"/>
      <w:r>
        <w:rPr>
          <w:rStyle w:val="blk"/>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6" w:name="dst100115"/>
      <w:bookmarkEnd w:id="36"/>
      <w:r>
        <w:rPr>
          <w:rStyle w:val="blk"/>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7" w:name="dst100116"/>
      <w:bookmarkEnd w:id="37"/>
      <w:r>
        <w:rPr>
          <w:rStyle w:val="blk"/>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w:t>
      </w:r>
      <w:r>
        <w:rPr>
          <w:rStyle w:val="apple-converted-space"/>
          <w:sz w:val="28"/>
          <w:szCs w:val="28"/>
        </w:rPr>
        <w:t> </w:t>
      </w:r>
      <w:hyperlink r:id="rId14" w:anchor="dst100011" w:history="1">
        <w:r>
          <w:rPr>
            <w:rStyle w:val="InternetLink"/>
            <w:sz w:val="28"/>
            <w:szCs w:val="28"/>
          </w:rPr>
          <w:t>сведениям</w:t>
        </w:r>
      </w:hyperlink>
      <w:r>
        <w:rPr>
          <w:rStyle w:val="apple-converted-space"/>
          <w:sz w:val="28"/>
          <w:szCs w:val="28"/>
        </w:rPr>
        <w:t> </w:t>
      </w:r>
      <w:r>
        <w:rPr>
          <w:rStyle w:val="blk"/>
          <w:sz w:val="28"/>
          <w:szCs w:val="28"/>
        </w:rPr>
        <w:t>конфиденциального характера, или служебную информацию, ставшие ему известными в связи с исполнением должностных обязанностей;</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8" w:name="dst100117"/>
      <w:bookmarkEnd w:id="38"/>
      <w:r>
        <w:rPr>
          <w:rStyle w:val="blk"/>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9" w:name="dst9"/>
      <w:bookmarkEnd w:id="39"/>
      <w:r>
        <w:rPr>
          <w:rStyle w:val="blk"/>
          <w:sz w:val="28"/>
          <w:szCs w:val="28"/>
        </w:rPr>
        <w:t>9)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40" w:name="dst100119"/>
      <w:bookmarkEnd w:id="40"/>
      <w:r>
        <w:rPr>
          <w:rStyle w:val="blk"/>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41" w:name="dst100120"/>
      <w:bookmarkEnd w:id="41"/>
      <w:r>
        <w:rPr>
          <w:rStyle w:val="blk"/>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42" w:name="dst100121"/>
      <w:bookmarkEnd w:id="42"/>
      <w:r>
        <w:rPr>
          <w:rStyle w:val="blk"/>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43" w:name="dst100122"/>
      <w:bookmarkEnd w:id="43"/>
      <w:r>
        <w:rPr>
          <w:rStyle w:val="blk"/>
          <w:sz w:val="28"/>
          <w:szCs w:val="28"/>
        </w:rPr>
        <w:t>13) прекращать исполнение должностных обязанностей в целях урегулирования трудового спора;</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44" w:name="dst100123"/>
      <w:bookmarkEnd w:id="44"/>
      <w:r>
        <w:rPr>
          <w:rStyle w:val="blk"/>
          <w:sz w:val="28"/>
          <w:szCs w:val="28"/>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Pr>
          <w:rStyle w:val="blk"/>
          <w:sz w:val="28"/>
          <w:szCs w:val="28"/>
        </w:rPr>
        <w:lastRenderedPageBreak/>
        <w:t>предусмотрено международным договором Российской Федерации или законодательством Российской Федерации;</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rStyle w:val="blk"/>
        </w:rPr>
      </w:pPr>
      <w:bookmarkStart w:id="45" w:name="dst100124"/>
      <w:bookmarkEnd w:id="45"/>
      <w:r>
        <w:rPr>
          <w:rStyle w:val="blk"/>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0509" w:rsidRDefault="00ED0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rStyle w:val="blk"/>
        </w:rPr>
      </w:pPr>
    </w:p>
    <w:p w:rsidR="00ED0509" w:rsidRDefault="00E71BD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color w:val="0000FF"/>
          <w:sz w:val="28"/>
          <w:szCs w:val="28"/>
        </w:rPr>
      </w:pPr>
      <w:r>
        <w:rPr>
          <w:rStyle w:val="a5"/>
          <w:rFonts w:ascii="Times New Roman" w:hAnsi="Times New Roman" w:cs="Times New Roman"/>
          <w:sz w:val="28"/>
          <w:szCs w:val="28"/>
        </w:rPr>
        <w:t>Статья 13.1</w:t>
      </w:r>
      <w:r>
        <w:rPr>
          <w:rFonts w:ascii="Times New Roman" w:hAnsi="Times New Roman" w:cs="Times New Roman"/>
          <w:b/>
          <w:sz w:val="28"/>
          <w:szCs w:val="28"/>
        </w:rPr>
        <w:t>. Урегулирование конфликта интересов на муниципальной службе</w:t>
      </w:r>
    </w:p>
    <w:p w:rsidR="00ED0509" w:rsidRDefault="00E71BD0">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rPr>
          <w:color w:val="2D2D2D"/>
          <w:spacing w:val="2"/>
          <w:sz w:val="28"/>
          <w:szCs w:val="28"/>
        </w:rPr>
      </w:pPr>
      <w:r>
        <w:rPr>
          <w:color w:val="2D2D2D"/>
          <w:spacing w:val="2"/>
          <w:sz w:val="28"/>
          <w:szCs w:val="28"/>
        </w:rPr>
        <w:t>1. Для целей настоящего Положения используется понятие "конфликт интересов", установленное частью 1 статьи 10 Федерального закона от 25 декабря 2008 года № 273 – ФЗ  "О противодействии коррупции".</w:t>
      </w:r>
      <w:r>
        <w:rPr>
          <w:color w:val="2D2D2D"/>
          <w:spacing w:val="2"/>
          <w:sz w:val="28"/>
          <w:szCs w:val="28"/>
        </w:rPr>
        <w:br/>
        <w:t xml:space="preserve">       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 – ФЗ "О противодействии коррупции".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6" w:name="sub_2003419"/>
      <w:bookmarkEnd w:id="46"/>
      <w:r>
        <w:rPr>
          <w:spacing w:val="2"/>
          <w:sz w:val="28"/>
          <w:szCs w:val="28"/>
          <w:highlight w:val="white"/>
        </w:rPr>
        <w:t>4. В случае</w:t>
      </w:r>
      <w:proofErr w:type="gramStart"/>
      <w:r>
        <w:rPr>
          <w:spacing w:val="2"/>
          <w:sz w:val="28"/>
          <w:szCs w:val="28"/>
          <w:highlight w:val="white"/>
        </w:rPr>
        <w:t>,</w:t>
      </w:r>
      <w:proofErr w:type="gramEnd"/>
      <w:r>
        <w:rPr>
          <w:spacing w:val="2"/>
          <w:sz w:val="28"/>
          <w:szCs w:val="28"/>
          <w:highlight w:val="white"/>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7" w:name="sub_2003420"/>
      <w:bookmarkEnd w:id="47"/>
      <w:r>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8" w:name="sub_2003421"/>
      <w:bookmarkEnd w:id="48"/>
      <w:r>
        <w:rPr>
          <w:sz w:val="28"/>
          <w:szCs w:val="28"/>
        </w:rPr>
        <w:t xml:space="preserve">6. </w:t>
      </w:r>
      <w:proofErr w:type="gramStart"/>
      <w:r>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8"/>
          <w:szCs w:val="28"/>
        </w:rPr>
        <w:t xml:space="preserve"> службы.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9" w:name="sub_2003422"/>
      <w:bookmarkEnd w:id="49"/>
      <w:r>
        <w:rPr>
          <w:sz w:val="28"/>
          <w:szCs w:val="28"/>
        </w:rPr>
        <w:t xml:space="preserve">7. Для обеспечения соблюдения муниципальными служащими общих принципов служебного поведения и урегулирования конфликта интересов в </w:t>
      </w:r>
      <w:r>
        <w:rPr>
          <w:sz w:val="28"/>
          <w:szCs w:val="28"/>
        </w:rPr>
        <w:lastRenderedPageBreak/>
        <w:t>органе местного самоуправления, аппарате избирательной комиссии сельского поселения образовываются комиссии по соблюдению требований к служебному поведению муниципальных служащих и урегулированию конфликтов интересов.</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bookmarkStart w:id="50" w:name="sub_2003424"/>
      <w:bookmarkEnd w:id="50"/>
      <w:r>
        <w:rPr>
          <w:sz w:val="28"/>
          <w:szCs w:val="28"/>
        </w:rPr>
        <w:t xml:space="preserve">8. Комиссии по соблюдению требований к служебному поведению муниципальных служащих и урегулированию конфликтов интересов </w:t>
      </w:r>
      <w:proofErr w:type="gramStart"/>
      <w:r>
        <w:rPr>
          <w:sz w:val="28"/>
          <w:szCs w:val="28"/>
        </w:rPr>
        <w:t>образована</w:t>
      </w:r>
      <w:proofErr w:type="gramEnd"/>
      <w:r>
        <w:rPr>
          <w:sz w:val="28"/>
          <w:szCs w:val="28"/>
        </w:rPr>
        <w:t xml:space="preserve"> </w:t>
      </w:r>
      <w:r>
        <w:rPr>
          <w:color w:val="FF0000"/>
          <w:sz w:val="28"/>
          <w:szCs w:val="28"/>
        </w:rPr>
        <w:t xml:space="preserve">муниципальным правовым актом </w:t>
      </w:r>
      <w:r>
        <w:rPr>
          <w:color w:val="008000"/>
          <w:sz w:val="28"/>
          <w:szCs w:val="28"/>
        </w:rPr>
        <w:t>(УКАЖУ наименование правового акта и его реквизиты),</w:t>
      </w:r>
      <w:r>
        <w:rPr>
          <w:sz w:val="28"/>
          <w:szCs w:val="28"/>
        </w:rPr>
        <w:t xml:space="preserve"> которым утверждаются персональный состав комиссий и порядок их работы.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FF"/>
          <w:sz w:val="28"/>
          <w:szCs w:val="28"/>
        </w:rPr>
      </w:pPr>
      <w:bookmarkStart w:id="51" w:name="sub_2003425"/>
      <w:bookmarkEnd w:id="51"/>
      <w:r>
        <w:rPr>
          <w:sz w:val="28"/>
          <w:szCs w:val="28"/>
        </w:rPr>
        <w:t>В состав комиссии входят председатель комиссии, его заместитель, секретарь и члены комиссии.</w:t>
      </w: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FF"/>
          <w:sz w:val="28"/>
          <w:szCs w:val="28"/>
        </w:rPr>
      </w:pP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center"/>
        <w:rPr>
          <w:color w:val="000000"/>
          <w:sz w:val="28"/>
          <w:szCs w:val="28"/>
        </w:rPr>
      </w:pPr>
      <w:r>
        <w:rPr>
          <w:b/>
          <w:color w:val="000000"/>
          <w:sz w:val="28"/>
          <w:szCs w:val="28"/>
        </w:rPr>
        <w:t>Статья 13.2. Требования к служебному поведению муниципального служащего</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1. Муниципальный служащий обязан:</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1) исполнять должностные обязанности добросовестно, на высоком профессиональном уровне;</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5) проявлять корректность в обращении с гражданами;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6) проявлять уважение к нравственным обычаям и традициям народов Российской Федерации;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 xml:space="preserve">7) учитывать культурные и иные особенности различных этнических и социальных групп, а также </w:t>
      </w:r>
      <w:proofErr w:type="spellStart"/>
      <w:r>
        <w:rPr>
          <w:color w:val="000000"/>
          <w:sz w:val="28"/>
          <w:szCs w:val="28"/>
        </w:rPr>
        <w:t>конфессий</w:t>
      </w:r>
      <w:proofErr w:type="spellEnd"/>
      <w:r>
        <w:rPr>
          <w:color w:val="000000"/>
          <w:sz w:val="28"/>
          <w:szCs w:val="28"/>
        </w:rPr>
        <w:t>;</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8) способствовать межнациональному и межконфессиональному согласию;</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9) не допускать конфликтных ситуаций, способных нанести ущерб его репутации или авторитету муниципального органа.</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vanish/>
          <w:sz w:val="28"/>
          <w:szCs w:val="28"/>
        </w:rPr>
        <w:lastRenderedPageBreak/>
        <w:t xml:space="preserve">(см. текст в предыдущей </w:t>
      </w:r>
      <w:r>
        <w:rPr>
          <w:rStyle w:val="r"/>
          <w:vanish/>
          <w:sz w:val="28"/>
          <w:szCs w:val="28"/>
        </w:rPr>
        <w:t>редакции</w:t>
      </w:r>
      <w:r>
        <w:rPr>
          <w:vanish/>
          <w:sz w:val="28"/>
          <w:szCs w:val="28"/>
        </w:rPr>
        <w:t>)</w:t>
      </w: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sz w:val="28"/>
          <w:szCs w:val="28"/>
        </w:rPr>
      </w:pP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b/>
          <w:vanish/>
          <w:sz w:val="28"/>
          <w:szCs w:val="28"/>
        </w:rPr>
      </w:pPr>
      <w:r>
        <w:rPr>
          <w:b/>
          <w:vanish/>
          <w:sz w:val="28"/>
          <w:szCs w:val="28"/>
        </w:rPr>
        <w:t> </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rPr>
          <w:b/>
          <w:bCs/>
          <w:spacing w:val="3"/>
          <w:sz w:val="28"/>
          <w:szCs w:val="28"/>
        </w:rPr>
        <w:t>Статья 14. Представление сведений о доходах, расходах, об имуществе и обязательствах имущественного характера</w:t>
      </w:r>
      <w:r>
        <w:rPr>
          <w:sz w:val="28"/>
          <w:szCs w:val="28"/>
        </w:rPr>
        <w:t>.</w:t>
      </w: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proofErr w:type="gramStart"/>
      <w:r>
        <w:rPr>
          <w:color w:val="2D2D2D"/>
          <w:spacing w:val="3"/>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color w:val="2D2D2D"/>
          <w:spacing w:val="3"/>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r>
        <w:rPr>
          <w:color w:val="2D2D2D"/>
          <w:spacing w:val="3"/>
          <w:sz w:val="28"/>
          <w:szCs w:val="28"/>
        </w:rPr>
        <w:br/>
        <w:t xml:space="preserve">1.1. </w:t>
      </w:r>
      <w:proofErr w:type="gramStart"/>
      <w:r>
        <w:rPr>
          <w:color w:val="2D2D2D"/>
          <w:spacing w:val="3"/>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r>
        <w:rPr>
          <w:color w:val="2D2D2D"/>
          <w:spacing w:val="3"/>
          <w:sz w:val="28"/>
          <w:szCs w:val="28"/>
        </w:rPr>
        <w:br/>
        <w:t>1.2.</w:t>
      </w:r>
      <w:proofErr w:type="gramEnd"/>
      <w:r>
        <w:rPr>
          <w:color w:val="2D2D2D"/>
          <w:spacing w:val="3"/>
          <w:sz w:val="28"/>
          <w:szCs w:val="28"/>
        </w:rPr>
        <w:t xml:space="preserve"> </w:t>
      </w:r>
      <w:proofErr w:type="gramStart"/>
      <w:r>
        <w:rPr>
          <w:color w:val="2D2D2D"/>
          <w:spacing w:val="3"/>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w:t>
      </w:r>
      <w:r>
        <w:rPr>
          <w:color w:val="2D2D2D"/>
          <w:spacing w:val="2"/>
          <w:sz w:val="28"/>
          <w:szCs w:val="28"/>
        </w:rPr>
        <w:t xml:space="preserve">25 декабря 2008 года № 273 – ФЗ </w:t>
      </w:r>
      <w:r>
        <w:rPr>
          <w:color w:val="2D2D2D"/>
          <w:spacing w:val="3"/>
          <w:sz w:val="28"/>
          <w:szCs w:val="28"/>
        </w:rPr>
        <w:t>"О противодействии коррупции" и</w:t>
      </w:r>
      <w:r>
        <w:rPr>
          <w:rStyle w:val="apple-converted-space"/>
          <w:color w:val="2D2D2D"/>
          <w:spacing w:val="3"/>
          <w:sz w:val="28"/>
          <w:szCs w:val="28"/>
        </w:rPr>
        <w:t> </w:t>
      </w:r>
      <w:hyperlink r:id="rId15">
        <w:r>
          <w:rPr>
            <w:rStyle w:val="InternetLink"/>
            <w:spacing w:val="3"/>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color w:val="2D2D2D"/>
          <w:spacing w:val="3"/>
          <w:sz w:val="28"/>
          <w:szCs w:val="28"/>
        </w:rPr>
        <w:t>, нормативными правовыми актами Президента Российской Федерации</w:t>
      </w:r>
      <w:proofErr w:type="gramEnd"/>
      <w:r>
        <w:rPr>
          <w:color w:val="2D2D2D"/>
          <w:spacing w:val="3"/>
          <w:sz w:val="28"/>
          <w:szCs w:val="28"/>
        </w:rPr>
        <w:t>, законами и иными нормативными правовыми актами Орловской области, муниципальными правовыми актами.</w:t>
      </w:r>
      <w:r>
        <w:rPr>
          <w:color w:val="2D2D2D"/>
          <w:spacing w:val="3"/>
          <w:sz w:val="28"/>
          <w:szCs w:val="28"/>
        </w:rPr>
        <w:b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Pr>
          <w:color w:val="2D2D2D"/>
          <w:spacing w:val="3"/>
          <w:sz w:val="28"/>
          <w:szCs w:val="28"/>
        </w:rPr>
        <w:b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Pr>
          <w:color w:val="2D2D2D"/>
          <w:spacing w:val="3"/>
          <w:sz w:val="28"/>
          <w:szCs w:val="28"/>
        </w:rPr>
        <w:br/>
        <w:t xml:space="preserve">4. Лица, виновные в разглашении сведений о доходах, расходах, об </w:t>
      </w:r>
      <w:r>
        <w:rPr>
          <w:color w:val="2D2D2D"/>
          <w:spacing w:val="3"/>
          <w:sz w:val="28"/>
          <w:szCs w:val="28"/>
        </w:rPr>
        <w:lastRenderedPageBreak/>
        <w:t>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color w:val="2D2D2D"/>
          <w:spacing w:val="3"/>
          <w:sz w:val="28"/>
          <w:szCs w:val="28"/>
        </w:rPr>
        <w:br/>
        <w:t xml:space="preserve">5. </w:t>
      </w:r>
      <w:proofErr w:type="gramStart"/>
      <w:r>
        <w:rPr>
          <w:color w:val="2D2D2D"/>
          <w:spacing w:val="3"/>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r>
        <w:rPr>
          <w:color w:val="2D2D2D"/>
          <w:spacing w:val="3"/>
          <w:sz w:val="28"/>
          <w:szCs w:val="28"/>
        </w:rPr>
        <w:br/>
        <w:t>6.</w:t>
      </w:r>
      <w:proofErr w:type="gramEnd"/>
      <w:r>
        <w:rPr>
          <w:color w:val="2D2D2D"/>
          <w:spacing w:val="3"/>
          <w:sz w:val="28"/>
          <w:szCs w:val="28"/>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r>
        <w:rPr>
          <w:color w:val="2D2D2D"/>
          <w:spacing w:val="3"/>
          <w:sz w:val="28"/>
          <w:szCs w:val="28"/>
        </w:rPr>
        <w:b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r>
        <w:rPr>
          <w:color w:val="2D2D2D"/>
          <w:spacing w:val="3"/>
          <w:sz w:val="28"/>
          <w:szCs w:val="28"/>
        </w:rPr>
        <w:br/>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Style w:val="hl"/>
          <w:b/>
          <w:color w:val="000000"/>
        </w:rPr>
      </w:pPr>
      <w:r>
        <w:rPr>
          <w:rStyle w:val="hl"/>
          <w:b/>
          <w:color w:val="000000"/>
          <w:sz w:val="28"/>
          <w:szCs w:val="28"/>
        </w:rPr>
        <w:t>Статья 14.1. Представление сведений о размещении информации в информационно-телекоммуникационной сети "Интернет"</w:t>
      </w: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Style w:val="hl"/>
          <w:b/>
          <w:color w:val="000000"/>
        </w:rPr>
      </w:pP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2" w:name="dst100315"/>
      <w:bookmarkEnd w:id="52"/>
      <w:r>
        <w:rPr>
          <w:rStyle w:val="blk"/>
          <w:color w:val="000000"/>
          <w:sz w:val="28"/>
          <w:szCs w:val="28"/>
        </w:rPr>
        <w:t xml:space="preserve">1. Сведения об адресах сайтов и (или) страниц сайтов в информационно-телекоммуникационной сети "Интернет", на которых гражданин, </w:t>
      </w:r>
      <w:r>
        <w:rPr>
          <w:rStyle w:val="blk"/>
          <w:color w:val="000000"/>
          <w:sz w:val="28"/>
          <w:szCs w:val="28"/>
        </w:rPr>
        <w:lastRenderedPageBreak/>
        <w:t>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3" w:name="dst100316"/>
      <w:bookmarkEnd w:id="53"/>
      <w:r>
        <w:rPr>
          <w:rStyle w:val="blk"/>
          <w:color w:val="000000"/>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4" w:name="dst100317"/>
      <w:bookmarkEnd w:id="54"/>
      <w:r>
        <w:rPr>
          <w:rStyle w:val="blk"/>
          <w:color w:val="000000"/>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5" w:name="dst100318"/>
      <w:bookmarkEnd w:id="55"/>
      <w:r>
        <w:rPr>
          <w:rStyle w:val="blk"/>
          <w:color w:val="000000"/>
          <w:sz w:val="28"/>
          <w:szCs w:val="28"/>
        </w:rPr>
        <w:t>2. Сведения, указанные в</w:t>
      </w:r>
      <w:r>
        <w:rPr>
          <w:rStyle w:val="apple-converted-space"/>
          <w:color w:val="000000"/>
          <w:sz w:val="28"/>
          <w:szCs w:val="28"/>
        </w:rPr>
        <w:t> </w:t>
      </w:r>
      <w:hyperlink r:id="rId16" w:anchor="dst100315" w:history="1">
        <w:r>
          <w:rPr>
            <w:rStyle w:val="InternetLink"/>
            <w:sz w:val="28"/>
            <w:szCs w:val="28"/>
          </w:rPr>
          <w:t>части 1</w:t>
        </w:r>
      </w:hyperlink>
      <w:r>
        <w:rPr>
          <w:rStyle w:val="apple-converted-space"/>
          <w:color w:val="000000"/>
          <w:sz w:val="28"/>
          <w:szCs w:val="28"/>
        </w:rPr>
        <w:t> </w:t>
      </w:r>
      <w:r>
        <w:rPr>
          <w:rStyle w:val="blk"/>
          <w:color w:val="000000"/>
          <w:sz w:val="28"/>
          <w:szCs w:val="28"/>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Style w:val="blk"/>
          <w:color w:val="000000"/>
          <w:sz w:val="28"/>
          <w:szCs w:val="28"/>
        </w:rPr>
        <w:t>за</w:t>
      </w:r>
      <w:proofErr w:type="gramEnd"/>
      <w:r>
        <w:rPr>
          <w:rStyle w:val="blk"/>
          <w:color w:val="000000"/>
          <w:sz w:val="28"/>
          <w:szCs w:val="28"/>
        </w:rPr>
        <w:t xml:space="preserve"> отчетным. Сведения, указанные в</w:t>
      </w:r>
      <w:r>
        <w:rPr>
          <w:rStyle w:val="apple-converted-space"/>
          <w:color w:val="000000"/>
          <w:sz w:val="28"/>
          <w:szCs w:val="28"/>
        </w:rPr>
        <w:t> </w:t>
      </w:r>
      <w:hyperlink r:id="rId17" w:anchor="dst100315" w:history="1">
        <w:r>
          <w:rPr>
            <w:rStyle w:val="InternetLink"/>
            <w:sz w:val="28"/>
            <w:szCs w:val="28"/>
          </w:rPr>
          <w:t>части 1</w:t>
        </w:r>
      </w:hyperlink>
      <w:r>
        <w:rPr>
          <w:rStyle w:val="apple-converted-space"/>
          <w:color w:val="000000"/>
          <w:sz w:val="28"/>
          <w:szCs w:val="28"/>
        </w:rPr>
        <w:t> </w:t>
      </w:r>
      <w:r>
        <w:rPr>
          <w:rStyle w:val="blk"/>
          <w:color w:val="000000"/>
          <w:sz w:val="28"/>
          <w:szCs w:val="28"/>
        </w:rPr>
        <w:t>настоящей статьи, представляются по</w:t>
      </w:r>
      <w:r>
        <w:rPr>
          <w:rStyle w:val="apple-converted-space"/>
          <w:color w:val="000000"/>
          <w:sz w:val="28"/>
          <w:szCs w:val="28"/>
        </w:rPr>
        <w:t> </w:t>
      </w:r>
      <w:hyperlink r:id="rId18" w:anchor="dst100006" w:history="1">
        <w:r>
          <w:rPr>
            <w:rStyle w:val="InternetLink"/>
            <w:sz w:val="28"/>
            <w:szCs w:val="28"/>
          </w:rPr>
          <w:t>форме</w:t>
        </w:r>
      </w:hyperlink>
      <w:r>
        <w:rPr>
          <w:rStyle w:val="blk"/>
          <w:sz w:val="28"/>
          <w:szCs w:val="28"/>
        </w:rPr>
        <w:t xml:space="preserve">, </w:t>
      </w:r>
      <w:r>
        <w:rPr>
          <w:rStyle w:val="blk"/>
          <w:color w:val="000000"/>
          <w:sz w:val="28"/>
          <w:szCs w:val="28"/>
        </w:rPr>
        <w:t>установленной Правительством Российской Федерации.</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56" w:name="dst100319"/>
      <w:bookmarkEnd w:id="56"/>
      <w:r>
        <w:rPr>
          <w:rStyle w:val="blk"/>
          <w:color w:val="000000"/>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w:t>
      </w:r>
      <w:r>
        <w:rPr>
          <w:rStyle w:val="apple-converted-space"/>
          <w:color w:val="000000"/>
          <w:sz w:val="28"/>
          <w:szCs w:val="28"/>
        </w:rPr>
        <w:t> </w:t>
      </w:r>
      <w:hyperlink r:id="rId19" w:anchor="dst100315" w:history="1">
        <w:r>
          <w:rPr>
            <w:rStyle w:val="InternetLink"/>
            <w:sz w:val="28"/>
            <w:szCs w:val="28"/>
          </w:rPr>
          <w:t>частью 1</w:t>
        </w:r>
      </w:hyperlink>
      <w:r>
        <w:rPr>
          <w:rStyle w:val="apple-converted-space"/>
          <w:sz w:val="28"/>
          <w:szCs w:val="28"/>
        </w:rPr>
        <w:t> </w:t>
      </w:r>
      <w:r>
        <w:rPr>
          <w:rStyle w:val="blk"/>
          <w:color w:val="000000"/>
          <w:sz w:val="28"/>
          <w:szCs w:val="28"/>
        </w:rPr>
        <w:t>настоящей статьи.</w:t>
      </w: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Style w:val="blk"/>
        </w:rPr>
      </w:pPr>
    </w:p>
    <w:p w:rsidR="00ED0509" w:rsidRDefault="00E71BD0">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7"/>
        <w:jc w:val="center"/>
        <w:rPr>
          <w:rFonts w:ascii="Times New Roman" w:hAnsi="Times New Roman" w:cs="Times New Roman"/>
          <w:color w:val="000000"/>
          <w:sz w:val="28"/>
          <w:szCs w:val="28"/>
        </w:rPr>
      </w:pPr>
      <w:r>
        <w:rPr>
          <w:rStyle w:val="hl"/>
          <w:rFonts w:ascii="Times New Roman" w:hAnsi="Times New Roman" w:cs="Times New Roman"/>
          <w:color w:val="000000"/>
          <w:sz w:val="28"/>
          <w:szCs w:val="28"/>
        </w:rPr>
        <w:t>Статья 15. Поступление на муниципальную службу</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rPr>
          <w:rStyle w:val="blk"/>
          <w:color w:val="000000"/>
          <w:sz w:val="28"/>
          <w:szCs w:val="28"/>
        </w:rPr>
        <w:t> </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7" w:name="dst100134"/>
      <w:bookmarkEnd w:id="57"/>
      <w:r>
        <w:rPr>
          <w:rStyle w:val="blk"/>
          <w:color w:val="000000"/>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Pr>
          <w:sz w:val="28"/>
          <w:szCs w:val="28"/>
        </w:rPr>
        <w:t>Федеральным законом от 2 марта 2007года N 25-ФЗ "О муниципальной службе в Российской Федерации</w:t>
      </w:r>
      <w:proofErr w:type="gramStart"/>
      <w:r>
        <w:rPr>
          <w:sz w:val="28"/>
          <w:szCs w:val="28"/>
        </w:rPr>
        <w:t>"</w:t>
      </w:r>
      <w:r>
        <w:rPr>
          <w:rStyle w:val="blk"/>
          <w:color w:val="000000"/>
          <w:sz w:val="28"/>
          <w:szCs w:val="28"/>
        </w:rPr>
        <w:t>д</w:t>
      </w:r>
      <w:proofErr w:type="gramEnd"/>
      <w:r>
        <w:rPr>
          <w:rStyle w:val="blk"/>
          <w:color w:val="000000"/>
          <w:sz w:val="28"/>
          <w:szCs w:val="28"/>
        </w:rPr>
        <w:t>ля замещения должностей муниципальной службы, при отсутствии обстоятельств, указанных в</w:t>
      </w:r>
      <w:r>
        <w:rPr>
          <w:rStyle w:val="apple-converted-space"/>
          <w:color w:val="000000"/>
          <w:sz w:val="28"/>
          <w:szCs w:val="28"/>
        </w:rPr>
        <w:t> </w:t>
      </w:r>
      <w:hyperlink r:id="rId20" w:anchor="dst100092" w:history="1">
        <w:r>
          <w:rPr>
            <w:rStyle w:val="InternetLink"/>
            <w:sz w:val="28"/>
            <w:szCs w:val="28"/>
          </w:rPr>
          <w:t>статье 13</w:t>
        </w:r>
      </w:hyperlink>
      <w:r>
        <w:rPr>
          <w:rStyle w:val="apple-converted-space"/>
          <w:color w:val="000000"/>
          <w:sz w:val="28"/>
          <w:szCs w:val="28"/>
        </w:rPr>
        <w:t> </w:t>
      </w:r>
      <w:r>
        <w:rPr>
          <w:sz w:val="28"/>
          <w:szCs w:val="28"/>
        </w:rPr>
        <w:t>Федерального закона от 2 марта 2007года N 25-ФЗ "О муниципальной службе в Российской Федерации</w:t>
      </w:r>
      <w:proofErr w:type="gramStart"/>
      <w:r>
        <w:rPr>
          <w:sz w:val="28"/>
          <w:szCs w:val="28"/>
        </w:rPr>
        <w:t>"</w:t>
      </w:r>
      <w:r>
        <w:rPr>
          <w:rStyle w:val="blk"/>
          <w:color w:val="000000"/>
          <w:sz w:val="28"/>
          <w:szCs w:val="28"/>
        </w:rPr>
        <w:t>в</w:t>
      </w:r>
      <w:proofErr w:type="gramEnd"/>
      <w:r>
        <w:rPr>
          <w:rStyle w:val="blk"/>
          <w:color w:val="000000"/>
          <w:sz w:val="28"/>
          <w:szCs w:val="28"/>
        </w:rPr>
        <w:t xml:space="preserve"> качестве ограничений, связанных с муниципальной службой.</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8" w:name="dst100135"/>
      <w:bookmarkEnd w:id="58"/>
      <w:r>
        <w:rPr>
          <w:rStyle w:val="blk"/>
          <w:color w:val="000000"/>
          <w:sz w:val="28"/>
          <w:szCs w:val="28"/>
        </w:rPr>
        <w:t xml:space="preserve">2. </w:t>
      </w:r>
      <w:proofErr w:type="gramStart"/>
      <w:r>
        <w:rPr>
          <w:rStyle w:val="blk"/>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9" w:name="dst100136"/>
      <w:bookmarkEnd w:id="59"/>
      <w:r>
        <w:rPr>
          <w:rStyle w:val="blk"/>
          <w:color w:val="000000"/>
          <w:sz w:val="28"/>
          <w:szCs w:val="28"/>
        </w:rPr>
        <w:t>3. При поступлении на муниципальную службу гражданин представляет:</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0" w:name="dst100137"/>
      <w:bookmarkEnd w:id="60"/>
      <w:r>
        <w:rPr>
          <w:rStyle w:val="blk"/>
          <w:color w:val="000000"/>
          <w:sz w:val="28"/>
          <w:szCs w:val="28"/>
        </w:rPr>
        <w:lastRenderedPageBreak/>
        <w:t>1) заявление с просьбой о поступлении на муниципальную службу и замещении должности муниципальной службы;</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1" w:name="dst2"/>
      <w:bookmarkEnd w:id="61"/>
      <w:r>
        <w:rPr>
          <w:rStyle w:val="blk"/>
          <w:color w:val="000000"/>
          <w:sz w:val="28"/>
          <w:szCs w:val="28"/>
        </w:rPr>
        <w:t>2) собственноручно заполненную и подписанную анкету по</w:t>
      </w:r>
      <w:r>
        <w:rPr>
          <w:rStyle w:val="apple-converted-space"/>
          <w:color w:val="000000"/>
          <w:sz w:val="28"/>
          <w:szCs w:val="28"/>
        </w:rPr>
        <w:t> </w:t>
      </w:r>
      <w:hyperlink r:id="rId21" w:anchor="dst100007" w:history="1">
        <w:r>
          <w:rPr>
            <w:rStyle w:val="InternetLink"/>
            <w:sz w:val="28"/>
            <w:szCs w:val="28"/>
          </w:rPr>
          <w:t>форме</w:t>
        </w:r>
      </w:hyperlink>
      <w:r>
        <w:rPr>
          <w:rStyle w:val="blk"/>
          <w:sz w:val="28"/>
          <w:szCs w:val="28"/>
        </w:rPr>
        <w:t xml:space="preserve">, </w:t>
      </w:r>
      <w:r>
        <w:rPr>
          <w:rStyle w:val="blk"/>
          <w:color w:val="000000"/>
          <w:sz w:val="28"/>
          <w:szCs w:val="28"/>
        </w:rPr>
        <w:t>установленной уполномоченным Правительством Российской Федерации федеральным органом исполнительной власти;</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2" w:name="dst100139"/>
      <w:bookmarkEnd w:id="62"/>
      <w:r>
        <w:rPr>
          <w:rStyle w:val="blk"/>
          <w:color w:val="000000"/>
          <w:sz w:val="28"/>
          <w:szCs w:val="28"/>
        </w:rPr>
        <w:t>3) паспорт;</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3" w:name="dst100140"/>
      <w:bookmarkEnd w:id="63"/>
      <w:r>
        <w:rPr>
          <w:rStyle w:val="blk"/>
          <w:color w:val="000000"/>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заключается впервые;</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4" w:name="dst100141"/>
      <w:bookmarkEnd w:id="64"/>
      <w:r>
        <w:rPr>
          <w:rStyle w:val="blk"/>
          <w:color w:val="000000"/>
          <w:sz w:val="28"/>
          <w:szCs w:val="28"/>
        </w:rPr>
        <w:t>5) документ об образовании;</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5" w:name="dst100142"/>
      <w:bookmarkEnd w:id="65"/>
      <w:r>
        <w:rPr>
          <w:rStyle w:val="blk"/>
          <w:color w:val="000000"/>
          <w:sz w:val="28"/>
          <w:szCs w:val="28"/>
        </w:rPr>
        <w:t xml:space="preserve">6) документ, подтверждающий регистрацию в системе индивидуального </w:t>
      </w:r>
      <w:proofErr w:type="gramStart"/>
      <w:r>
        <w:rPr>
          <w:rStyle w:val="blk"/>
          <w:color w:val="000000"/>
          <w:sz w:val="28"/>
          <w:szCs w:val="28"/>
        </w:rPr>
        <w:t xml:space="preserve">( </w:t>
      </w:r>
      <w:proofErr w:type="gramEnd"/>
      <w:r>
        <w:rPr>
          <w:rStyle w:val="blk"/>
          <w:color w:val="000000"/>
          <w:sz w:val="28"/>
          <w:szCs w:val="28"/>
        </w:rPr>
        <w:t>персонифицированного ) учета, за исключением случаев, когда трудовой договор заключается впервые;</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6" w:name="dst100143"/>
      <w:bookmarkEnd w:id="66"/>
      <w:r>
        <w:rPr>
          <w:rStyle w:val="blk"/>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7" w:name="dst51"/>
      <w:bookmarkEnd w:id="67"/>
      <w:r>
        <w:rPr>
          <w:rStyle w:val="blk"/>
          <w:color w:val="000000"/>
          <w:sz w:val="28"/>
          <w:szCs w:val="28"/>
        </w:rPr>
        <w:t>8) документы воинского учета - для граждан, пребывающих в запасе, и лиц, подлежащих призыву на военную службу;</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8" w:name="dst67"/>
      <w:bookmarkEnd w:id="68"/>
      <w:r>
        <w:rPr>
          <w:rStyle w:val="blk"/>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9" w:name="dst100146"/>
      <w:bookmarkEnd w:id="69"/>
      <w:r>
        <w:rPr>
          <w:rStyle w:val="blk"/>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color w:val="0000FF"/>
          <w:sz w:val="28"/>
          <w:szCs w:val="28"/>
        </w:rPr>
      </w:pPr>
      <w:bookmarkStart w:id="70" w:name="dst100147"/>
      <w:bookmarkStart w:id="71" w:name="dst100320"/>
      <w:bookmarkEnd w:id="70"/>
      <w:bookmarkEnd w:id="71"/>
      <w:r>
        <w:rPr>
          <w:sz w:val="28"/>
          <w:szCs w:val="28"/>
          <w:shd w:val="clear" w:color="auto" w:fill="FFFFFF"/>
        </w:rPr>
        <w:t>10.1) сведения, предусмотренные статьей 14.1 настоящего Положения;</w:t>
      </w:r>
      <w:r>
        <w:rPr>
          <w:rStyle w:val="blk"/>
          <w:color w:val="000000"/>
          <w:sz w:val="28"/>
          <w:szCs w:val="28"/>
        </w:rPr>
        <w:t xml:space="preserve">  </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r>
        <w:rPr>
          <w:rStyle w:val="blk"/>
          <w:color w:val="00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72" w:name="dst100148"/>
      <w:bookmarkEnd w:id="72"/>
      <w:r>
        <w:rPr>
          <w:rStyle w:val="blk"/>
          <w:color w:val="000000"/>
          <w:sz w:val="28"/>
          <w:szCs w:val="28"/>
        </w:rPr>
        <w:t xml:space="preserve">4. Сведения, представленные в соответствии с </w:t>
      </w:r>
      <w:r>
        <w:rPr>
          <w:sz w:val="28"/>
          <w:szCs w:val="28"/>
        </w:rPr>
        <w:t>Федеральным законом от 2 марта 2007 года  N 25-ФЗ "О муниципальной службе в Российской Федерации"</w:t>
      </w:r>
      <w:r>
        <w:rPr>
          <w:rStyle w:val="blk"/>
          <w:color w:val="000000"/>
          <w:sz w:val="28"/>
          <w:szCs w:val="28"/>
        </w:rPr>
        <w:t xml:space="preserve"> гражданином при поступлении на муниципальную службу, могут подвергаться проверке в установленном федеральными</w:t>
      </w:r>
      <w:r>
        <w:rPr>
          <w:rStyle w:val="apple-converted-space"/>
          <w:color w:val="000000"/>
          <w:sz w:val="28"/>
          <w:szCs w:val="28"/>
        </w:rPr>
        <w:t> </w:t>
      </w:r>
      <w:hyperlink r:id="rId22" w:anchor="dst100123" w:history="1">
        <w:r>
          <w:rPr>
            <w:rStyle w:val="InternetLink"/>
            <w:sz w:val="28"/>
            <w:szCs w:val="28"/>
          </w:rPr>
          <w:t>законами</w:t>
        </w:r>
      </w:hyperlink>
      <w:r>
        <w:rPr>
          <w:rStyle w:val="apple-converted-space"/>
          <w:sz w:val="28"/>
          <w:szCs w:val="28"/>
        </w:rPr>
        <w:t> </w:t>
      </w:r>
      <w:r>
        <w:rPr>
          <w:rStyle w:val="blk"/>
          <w:color w:val="000000"/>
          <w:sz w:val="28"/>
          <w:szCs w:val="28"/>
        </w:rPr>
        <w:t xml:space="preserve">порядке. </w:t>
      </w:r>
      <w:bookmarkStart w:id="73" w:name="dst100149"/>
      <w:bookmarkEnd w:id="73"/>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r>
        <w:rPr>
          <w:rStyle w:val="blk"/>
          <w:color w:val="000000"/>
          <w:sz w:val="28"/>
          <w:szCs w:val="28"/>
        </w:rPr>
        <w:t>5. В случае установления в процессе проверки, предусмотренной</w:t>
      </w:r>
      <w:r>
        <w:rPr>
          <w:rStyle w:val="apple-converted-space"/>
          <w:color w:val="000000"/>
          <w:sz w:val="28"/>
          <w:szCs w:val="28"/>
        </w:rPr>
        <w:t> </w:t>
      </w:r>
      <w:hyperlink r:id="rId23" w:anchor="dst100148" w:history="1">
        <w:r>
          <w:rPr>
            <w:rStyle w:val="InternetLink"/>
            <w:sz w:val="28"/>
            <w:szCs w:val="28"/>
          </w:rPr>
          <w:t>частью 4</w:t>
        </w:r>
      </w:hyperlink>
      <w:r>
        <w:rPr>
          <w:rStyle w:val="apple-converted-space"/>
          <w:color w:val="000000"/>
          <w:sz w:val="28"/>
          <w:szCs w:val="28"/>
        </w:rPr>
        <w:t> </w:t>
      </w:r>
      <w:r>
        <w:rPr>
          <w:rStyle w:val="blk"/>
          <w:color w:val="000000"/>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bookmarkStart w:id="74" w:name="dst100152"/>
      <w:bookmarkStart w:id="75" w:name="dst100151"/>
      <w:bookmarkStart w:id="76" w:name="dst100150"/>
      <w:bookmarkEnd w:id="74"/>
      <w:bookmarkEnd w:id="75"/>
      <w:bookmarkEnd w:id="76"/>
      <w:r>
        <w:rPr>
          <w:spacing w:val="2"/>
          <w:sz w:val="28"/>
          <w:szCs w:val="28"/>
          <w:shd w:val="clear" w:color="auto" w:fill="FFFFFF"/>
        </w:rPr>
        <w:t xml:space="preserve">6. Поступление гражданина на муниципальную службу осуществляется </w:t>
      </w:r>
      <w:proofErr w:type="gramStart"/>
      <w:r>
        <w:rPr>
          <w:spacing w:val="2"/>
          <w:sz w:val="28"/>
          <w:szCs w:val="28"/>
          <w:shd w:val="clear" w:color="auto" w:fill="FFFFFF"/>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pacing w:val="2"/>
          <w:sz w:val="28"/>
          <w:szCs w:val="28"/>
          <w:shd w:val="clear" w:color="auto" w:fill="FFFFFF"/>
        </w:rPr>
        <w:t xml:space="preserve"> с учетом особенностей, предусмотренных Федеральным законом.</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r>
        <w:rPr>
          <w:rStyle w:val="blk"/>
          <w:color w:val="000000"/>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77" w:name="dst100153"/>
      <w:bookmarkEnd w:id="77"/>
      <w:r>
        <w:rPr>
          <w:rStyle w:val="blk"/>
          <w:color w:val="000000"/>
          <w:sz w:val="28"/>
          <w:szCs w:val="28"/>
        </w:rPr>
        <w:lastRenderedPageBreak/>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D0509" w:rsidRDefault="00E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r>
        <w:rPr>
          <w:sz w:val="28"/>
          <w:szCs w:val="28"/>
        </w:rPr>
        <w:tab/>
      </w: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16. Конкурс на замещение должности муниципальной службы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color w:val="0000FF"/>
          <w:sz w:val="28"/>
          <w:szCs w:val="28"/>
        </w:rPr>
      </w:pPr>
      <w:r>
        <w:rPr>
          <w:color w:val="2D2D2D"/>
          <w:spacing w:val="2"/>
          <w:sz w:val="28"/>
          <w:szCs w:val="28"/>
          <w:shd w:val="clear" w:color="auto" w:fill="FFFFFF"/>
        </w:rPr>
        <w:t xml:space="preserve">1. При замещении должности муниципальной службы - </w:t>
      </w:r>
      <w:r>
        <w:rPr>
          <w:sz w:val="28"/>
          <w:szCs w:val="28"/>
        </w:rPr>
        <w:t>ведущий специалист,</w:t>
      </w:r>
      <w:r>
        <w:rPr>
          <w:color w:val="2D2D2D"/>
          <w:spacing w:val="2"/>
          <w:sz w:val="28"/>
          <w:szCs w:val="28"/>
          <w:shd w:val="clear" w:color="auto" w:fill="FFFFFF"/>
        </w:rPr>
        <w:t xml:space="preserve">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 xml:space="preserve">2. Порядок проведения конкурса на замещение должности муниципальной службы – ведущий специалист, устанавливается решением, принимаемым </w:t>
      </w:r>
      <w:proofErr w:type="spellStart"/>
      <w:r>
        <w:rPr>
          <w:sz w:val="28"/>
          <w:szCs w:val="28"/>
        </w:rPr>
        <w:t>Грачёвским</w:t>
      </w:r>
      <w:proofErr w:type="spellEnd"/>
      <w:r>
        <w:rPr>
          <w:sz w:val="28"/>
          <w:szCs w:val="28"/>
        </w:rPr>
        <w:t xml:space="preserve"> сельским Советом народных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поселении и порядок ее формирования устанавливаются представительным органом поселения.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3. Представитель нанимателя (работодателя) заключает трудовой договор и назначает на должность муниципальной служб</w:t>
      </w:r>
      <w:proofErr w:type="gramStart"/>
      <w:r>
        <w:rPr>
          <w:sz w:val="28"/>
          <w:szCs w:val="28"/>
        </w:rPr>
        <w:t>ы-</w:t>
      </w:r>
      <w:proofErr w:type="gramEnd"/>
      <w:r>
        <w:rPr>
          <w:sz w:val="28"/>
          <w:szCs w:val="28"/>
        </w:rPr>
        <w:t xml:space="preserve"> ведущий специалист, одного из кандидатов, отобранных конкурсной комиссией по результатам конкурса на замещение должности муниципальной службы.</w:t>
      </w: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Pr>
          <w:b/>
          <w:sz w:val="28"/>
          <w:szCs w:val="28"/>
        </w:rPr>
        <w:t>Статья 17. Аттестация муниципальных служащих</w:t>
      </w:r>
      <w:r>
        <w:rPr>
          <w:b/>
          <w:color w:val="0000FF"/>
          <w:sz w:val="28"/>
          <w:szCs w:val="28"/>
        </w:rPr>
        <w:t>.</w:t>
      </w: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olor w:val="0000FF"/>
          <w:sz w:val="28"/>
          <w:szCs w:val="28"/>
        </w:rPr>
      </w:pP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2. Аттестации не подлежат следующие муниципальные служащие:</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 замещающие должности муниципальной службы менее одного года;</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 xml:space="preserve">2) </w:t>
      </w:r>
      <w:proofErr w:type="gramStart"/>
      <w:r>
        <w:rPr>
          <w:sz w:val="28"/>
          <w:szCs w:val="28"/>
        </w:rPr>
        <w:t>достигшие</w:t>
      </w:r>
      <w:proofErr w:type="gramEnd"/>
      <w:r>
        <w:rPr>
          <w:sz w:val="28"/>
          <w:szCs w:val="28"/>
        </w:rPr>
        <w:t xml:space="preserve"> возраста 60 лет;</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3) беременные женщины;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один год после выхода из отпуска;</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5) замещающие должности муниципальной службы на основании срочного трудового договора.</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w:t>
      </w:r>
      <w:r>
        <w:rPr>
          <w:sz w:val="28"/>
          <w:szCs w:val="28"/>
        </w:rPr>
        <w:lastRenderedPageBreak/>
        <w:t>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нанимателю (работодателю).</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rPr>
          <w:sz w:val="28"/>
          <w:szCs w:val="28"/>
        </w:rPr>
        <w:t xml:space="preserve">4. По  результатам  аттестации Глава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Pr>
          <w:bCs/>
          <w:sz w:val="28"/>
          <w:szCs w:val="28"/>
        </w:rPr>
        <w:t>для   получения    дополнительного профессионального образования</w:t>
      </w:r>
      <w:r>
        <w:rPr>
          <w:sz w:val="28"/>
          <w:szCs w:val="28"/>
        </w:rPr>
        <w:t xml:space="preserve">. </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наниматель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6. Муниципальный служащий вправе обжаловать результаты аттестации в судебном порядке.</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sz w:val="28"/>
          <w:szCs w:val="28"/>
        </w:rPr>
        <w:t xml:space="preserve">7. Порядок проведения аттестации муниципальных служащих в сельском поселении определяется Положением о проведении аттестации муниципальных служащих (приложение 2  к настоящему Положению). </w:t>
      </w: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color w:val="0000FF"/>
          <w:sz w:val="28"/>
          <w:szCs w:val="28"/>
        </w:rPr>
      </w:pP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p>
    <w:p w:rsidR="00ED0509" w:rsidRDefault="00E71BD0">
      <w:pPr>
        <w:pStyle w:val="HTML"/>
        <w:jc w:val="center"/>
        <w:rPr>
          <w:rFonts w:ascii="Times New Roman" w:hAnsi="Times New Roman" w:cs="Times New Roman"/>
          <w:b/>
          <w:sz w:val="28"/>
        </w:rPr>
      </w:pPr>
      <w:r>
        <w:rPr>
          <w:rFonts w:ascii="Times New Roman" w:hAnsi="Times New Roman" w:cs="Times New Roman"/>
          <w:b/>
          <w:sz w:val="28"/>
        </w:rPr>
        <w:t>Статья 18. Основания для расторжения трудового договора с муниципальным служащим</w:t>
      </w:r>
    </w:p>
    <w:p w:rsidR="00ED0509" w:rsidRDefault="00ED0509">
      <w:pPr>
        <w:pStyle w:val="HTML"/>
        <w:jc w:val="both"/>
        <w:rPr>
          <w:rFonts w:ascii="Times New Roman" w:hAnsi="Times New Roman" w:cs="Times New Roman"/>
          <w:b/>
          <w:sz w:val="28"/>
        </w:rPr>
      </w:pP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rFonts w:ascii="Times New Roman" w:hAnsi="Times New Roman" w:cs="Times New Roman"/>
          <w:sz w:val="28"/>
        </w:rPr>
        <w:t>быть</w:t>
      </w:r>
      <w:proofErr w:type="gramEnd"/>
      <w:r>
        <w:rPr>
          <w:rFonts w:ascii="Times New Roman" w:hAnsi="Times New Roman" w:cs="Times New Roman"/>
          <w:sz w:val="28"/>
        </w:rPr>
        <w:t xml:space="preserve"> также расторгнут по инициативе представителя нанимателя (работодателя) в случае:</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1) достижения   предельного   возраста,   установленного   </w:t>
      </w:r>
      <w:proofErr w:type="gramStart"/>
      <w:r>
        <w:rPr>
          <w:rFonts w:ascii="Times New Roman" w:hAnsi="Times New Roman" w:cs="Times New Roman"/>
          <w:sz w:val="28"/>
        </w:rPr>
        <w:t>для</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замещения должности муниципальной службы;</w:t>
      </w:r>
    </w:p>
    <w:p w:rsidR="00ED0509" w:rsidRDefault="00E71BD0">
      <w:pPr>
        <w:pStyle w:val="HTML"/>
        <w:jc w:val="both"/>
        <w:outlineLvl w:val="0"/>
        <w:rPr>
          <w:rFonts w:ascii="Times New Roman" w:hAnsi="Times New Roman" w:cs="Times New Roman"/>
          <w:sz w:val="28"/>
        </w:rPr>
      </w:pPr>
      <w:r>
        <w:rPr>
          <w:rFonts w:ascii="Times New Roman" w:hAnsi="Times New Roman" w:cs="Times New Roman"/>
          <w:sz w:val="28"/>
        </w:rPr>
        <w:t>2) прекращения  гражданства Российской Федерации,  прекращения</w:t>
      </w:r>
    </w:p>
    <w:p w:rsidR="00ED0509" w:rsidRDefault="00E71BD0">
      <w:pPr>
        <w:pStyle w:val="HTML"/>
        <w:jc w:val="both"/>
        <w:rPr>
          <w:rFonts w:ascii="Times New Roman" w:hAnsi="Times New Roman" w:cs="Times New Roman"/>
          <w:sz w:val="28"/>
        </w:rPr>
      </w:pPr>
      <w:r>
        <w:rPr>
          <w:rFonts w:ascii="Times New Roman" w:hAnsi="Times New Roman" w:cs="Times New Roman"/>
          <w:sz w:val="28"/>
        </w:rPr>
        <w:t>гражданства иностранного  государства  -  участника  международного</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договора Российской Федерации, в соответствии с которым </w:t>
      </w:r>
      <w:proofErr w:type="gramStart"/>
      <w:r>
        <w:rPr>
          <w:rFonts w:ascii="Times New Roman" w:hAnsi="Times New Roman" w:cs="Times New Roman"/>
          <w:sz w:val="28"/>
        </w:rPr>
        <w:t>иностранный</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гражданин  имеет  право   находиться   на   муниципальной   службе,</w:t>
      </w:r>
    </w:p>
    <w:p w:rsidR="00ED0509" w:rsidRDefault="00E71BD0">
      <w:pPr>
        <w:pStyle w:val="HTML"/>
        <w:jc w:val="both"/>
        <w:rPr>
          <w:rFonts w:ascii="Times New Roman" w:hAnsi="Times New Roman" w:cs="Times New Roman"/>
          <w:sz w:val="28"/>
        </w:rPr>
      </w:pPr>
      <w:r>
        <w:rPr>
          <w:rFonts w:ascii="Times New Roman" w:hAnsi="Times New Roman" w:cs="Times New Roman"/>
          <w:sz w:val="28"/>
        </w:rPr>
        <w:t>приобретения им гражданства иностранного государства либо получения</w:t>
      </w:r>
    </w:p>
    <w:p w:rsidR="00ED0509" w:rsidRDefault="00E71BD0">
      <w:pPr>
        <w:pStyle w:val="HTML"/>
        <w:jc w:val="both"/>
        <w:rPr>
          <w:rFonts w:ascii="Times New Roman" w:hAnsi="Times New Roman" w:cs="Times New Roman"/>
          <w:sz w:val="28"/>
        </w:rPr>
      </w:pPr>
      <w:r>
        <w:rPr>
          <w:rFonts w:ascii="Times New Roman" w:hAnsi="Times New Roman" w:cs="Times New Roman"/>
          <w:sz w:val="28"/>
        </w:rPr>
        <w:lastRenderedPageBreak/>
        <w:t xml:space="preserve">им вида на жительство или иного документа, подтверждающего право </w:t>
      </w:r>
      <w:proofErr w:type="gramStart"/>
      <w:r>
        <w:rPr>
          <w:rFonts w:ascii="Times New Roman" w:hAnsi="Times New Roman" w:cs="Times New Roman"/>
          <w:sz w:val="28"/>
        </w:rPr>
        <w:t>на</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постоянное проживание гражданина Российской Федерации на территории</w:t>
      </w:r>
    </w:p>
    <w:p w:rsidR="00ED0509" w:rsidRDefault="00E71BD0">
      <w:pPr>
        <w:pStyle w:val="HTML"/>
        <w:jc w:val="both"/>
        <w:rPr>
          <w:rFonts w:ascii="Times New Roman" w:hAnsi="Times New Roman" w:cs="Times New Roman"/>
          <w:sz w:val="28"/>
        </w:rPr>
      </w:pPr>
      <w:r>
        <w:rPr>
          <w:rFonts w:ascii="Times New Roman" w:hAnsi="Times New Roman" w:cs="Times New Roman"/>
          <w:sz w:val="28"/>
        </w:rPr>
        <w:t>иностранного государства,  не являющегося участником международного</w:t>
      </w:r>
    </w:p>
    <w:p w:rsidR="00ED0509" w:rsidRDefault="00E71BD0">
      <w:pPr>
        <w:pStyle w:val="HTML"/>
        <w:jc w:val="both"/>
        <w:rPr>
          <w:rFonts w:ascii="Times New Roman" w:hAnsi="Times New Roman" w:cs="Times New Roman"/>
          <w:sz w:val="28"/>
        </w:rPr>
      </w:pPr>
      <w:r>
        <w:rPr>
          <w:rFonts w:ascii="Times New Roman" w:hAnsi="Times New Roman" w:cs="Times New Roman"/>
          <w:sz w:val="28"/>
        </w:rPr>
        <w:t>договора  Российской Федерации,  в соответствии с которым гражданин</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Российской Федерации, </w:t>
      </w:r>
      <w:proofErr w:type="gramStart"/>
      <w:r>
        <w:rPr>
          <w:rFonts w:ascii="Times New Roman" w:hAnsi="Times New Roman" w:cs="Times New Roman"/>
          <w:sz w:val="28"/>
        </w:rPr>
        <w:t>имеющий</w:t>
      </w:r>
      <w:proofErr w:type="gramEnd"/>
      <w:r>
        <w:rPr>
          <w:rFonts w:ascii="Times New Roman" w:hAnsi="Times New Roman" w:cs="Times New Roman"/>
          <w:sz w:val="28"/>
        </w:rPr>
        <w:t xml:space="preserve"> гражданство иностранного государства,</w:t>
      </w:r>
    </w:p>
    <w:p w:rsidR="00ED0509" w:rsidRDefault="00E71BD0">
      <w:pPr>
        <w:pStyle w:val="HTML"/>
        <w:jc w:val="both"/>
        <w:rPr>
          <w:rFonts w:ascii="Times New Roman" w:hAnsi="Times New Roman" w:cs="Times New Roman"/>
          <w:sz w:val="28"/>
        </w:rPr>
      </w:pPr>
      <w:r>
        <w:rPr>
          <w:rFonts w:ascii="Times New Roman" w:hAnsi="Times New Roman" w:cs="Times New Roman"/>
          <w:sz w:val="28"/>
        </w:rPr>
        <w:t>имеет право находиться на муниципальной службе;</w:t>
      </w:r>
    </w:p>
    <w:p w:rsidR="00ED0509" w:rsidRDefault="00E71BD0">
      <w:pPr>
        <w:pStyle w:val="HTML"/>
        <w:jc w:val="both"/>
        <w:outlineLvl w:val="0"/>
        <w:rPr>
          <w:rFonts w:ascii="Times New Roman" w:hAnsi="Times New Roman" w:cs="Times New Roman"/>
          <w:sz w:val="28"/>
        </w:rPr>
      </w:pPr>
      <w:r>
        <w:rPr>
          <w:rFonts w:ascii="Times New Roman" w:hAnsi="Times New Roman" w:cs="Times New Roman"/>
          <w:sz w:val="28"/>
        </w:rPr>
        <w:t xml:space="preserve">3)   несоблюдения   ограничений   и   запретов,   связанных  </w:t>
      </w:r>
      <w:proofErr w:type="gramStart"/>
      <w:r>
        <w:rPr>
          <w:rFonts w:ascii="Times New Roman" w:hAnsi="Times New Roman" w:cs="Times New Roman"/>
          <w:sz w:val="28"/>
        </w:rPr>
        <w:t>с</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муниципальной  службой  и  </w:t>
      </w:r>
      <w:proofErr w:type="gramStart"/>
      <w:r>
        <w:rPr>
          <w:rFonts w:ascii="Times New Roman" w:hAnsi="Times New Roman" w:cs="Times New Roman"/>
          <w:sz w:val="28"/>
        </w:rPr>
        <w:t>установленных</w:t>
      </w:r>
      <w:proofErr w:type="gramEnd"/>
      <w:r>
        <w:rPr>
          <w:rFonts w:ascii="Times New Roman" w:hAnsi="Times New Roman" w:cs="Times New Roman"/>
          <w:sz w:val="28"/>
        </w:rPr>
        <w:t xml:space="preserve"> статьями 13, 14, 14-1 и 15</w:t>
      </w:r>
    </w:p>
    <w:p w:rsidR="00ED0509" w:rsidRDefault="00E71BD0">
      <w:pPr>
        <w:pStyle w:val="HTML"/>
        <w:jc w:val="both"/>
        <w:rPr>
          <w:rFonts w:ascii="Times New Roman" w:hAnsi="Times New Roman" w:cs="Times New Roman"/>
          <w:sz w:val="28"/>
        </w:rPr>
      </w:pPr>
      <w:r>
        <w:rPr>
          <w:rFonts w:ascii="Times New Roman" w:hAnsi="Times New Roman" w:cs="Times New Roman"/>
          <w:sz w:val="28"/>
        </w:rPr>
        <w:t>Федерального закона от 2 марта 2007 года № 25 – ФЗ « О муниципальной службе в Российской Федерации»;</w:t>
      </w:r>
    </w:p>
    <w:p w:rsidR="00ED0509" w:rsidRDefault="00E71BD0">
      <w:pPr>
        <w:pStyle w:val="HTML"/>
        <w:jc w:val="both"/>
        <w:outlineLvl w:val="0"/>
        <w:rPr>
          <w:rFonts w:ascii="Times New Roman" w:hAnsi="Times New Roman" w:cs="Times New Roman"/>
          <w:sz w:val="28"/>
        </w:rPr>
      </w:pPr>
      <w:r>
        <w:rPr>
          <w:rFonts w:ascii="Times New Roman" w:hAnsi="Times New Roman" w:cs="Times New Roman"/>
          <w:sz w:val="28"/>
        </w:rPr>
        <w:t>4)    применения    административного    наказания    в   виде</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дисквалификации. </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2. Допускается  продление  срока  нахождения  на </w:t>
      </w:r>
      <w:proofErr w:type="gramStart"/>
      <w:r>
        <w:rPr>
          <w:rFonts w:ascii="Times New Roman" w:hAnsi="Times New Roman" w:cs="Times New Roman"/>
          <w:sz w:val="28"/>
        </w:rPr>
        <w:t>муниципальной</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службе  муниципальных  служащих,  достигших  предельного  возраста,</w:t>
      </w:r>
    </w:p>
    <w:p w:rsidR="00ED0509" w:rsidRDefault="00E71BD0">
      <w:pPr>
        <w:pStyle w:val="HTML"/>
        <w:jc w:val="both"/>
        <w:rPr>
          <w:rFonts w:ascii="Times New Roman" w:hAnsi="Times New Roman" w:cs="Times New Roman"/>
          <w:sz w:val="28"/>
        </w:rPr>
      </w:pPr>
      <w:proofErr w:type="gramStart"/>
      <w:r>
        <w:rPr>
          <w:rFonts w:ascii="Times New Roman" w:hAnsi="Times New Roman" w:cs="Times New Roman"/>
          <w:sz w:val="28"/>
        </w:rPr>
        <w:t>установленного   для   замещения  должности  муниципальной  службы.</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Однократное продление  срока  нахождения  на  муниципальной  службе</w:t>
      </w:r>
    </w:p>
    <w:p w:rsidR="00ED0509" w:rsidRDefault="00E71BD0">
      <w:pPr>
        <w:pStyle w:val="HTML"/>
        <w:jc w:val="both"/>
        <w:rPr>
          <w:rFonts w:ascii="Times New Roman" w:hAnsi="Times New Roman" w:cs="Times New Roman"/>
          <w:color w:val="0000FF"/>
          <w:sz w:val="28"/>
        </w:rPr>
      </w:pPr>
      <w:r>
        <w:rPr>
          <w:rFonts w:ascii="Times New Roman" w:hAnsi="Times New Roman" w:cs="Times New Roman"/>
          <w:sz w:val="28"/>
        </w:rPr>
        <w:t xml:space="preserve">муниципального служащего допускается не более чем на один год. </w:t>
      </w: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19. Рабочее (служебное) время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p>
    <w:p w:rsidR="00ED0509" w:rsidRDefault="00E71BD0">
      <w:pPr>
        <w:pStyle w:val="HTML"/>
        <w:jc w:val="center"/>
        <w:rPr>
          <w:rFonts w:ascii="Times New Roman" w:hAnsi="Times New Roman" w:cs="Times New Roman"/>
          <w:color w:val="0000FF"/>
          <w:sz w:val="28"/>
          <w:szCs w:val="28"/>
        </w:rPr>
      </w:pPr>
      <w:r>
        <w:rPr>
          <w:rFonts w:ascii="Times New Roman" w:hAnsi="Times New Roman" w:cs="Times New Roman"/>
          <w:b/>
          <w:bCs/>
          <w:spacing w:val="2"/>
          <w:sz w:val="28"/>
          <w:szCs w:val="28"/>
        </w:rPr>
        <w:t>Статья 20. Отпуск муниципального служащего</w:t>
      </w:r>
      <w:r>
        <w:rPr>
          <w:rFonts w:ascii="Times New Roman" w:hAnsi="Times New Roman" w:cs="Times New Roman"/>
          <w:b/>
          <w:sz w:val="28"/>
          <w:szCs w:val="28"/>
        </w:rPr>
        <w:t>.</w:t>
      </w:r>
    </w:p>
    <w:p w:rsidR="00ED0509" w:rsidRDefault="00E71BD0">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pPr>
      <w:r>
        <w:rPr>
          <w:rFonts w:ascii="Arial" w:hAnsi="Arial" w:cs="Arial"/>
          <w:color w:val="2D2D2D"/>
          <w:spacing w:val="2"/>
          <w:sz w:val="21"/>
          <w:szCs w:val="21"/>
        </w:rPr>
        <w:br/>
      </w:r>
      <w:r>
        <w:rPr>
          <w:color w:val="2D2D2D"/>
          <w:spacing w:val="2"/>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Pr>
          <w:color w:val="2D2D2D"/>
          <w:spacing w:val="2"/>
          <w:sz w:val="28"/>
          <w:szCs w:val="28"/>
        </w:rPr>
        <w:br/>
      </w:r>
      <w:r>
        <w:rPr>
          <w:color w:val="2D2D2D"/>
          <w:spacing w:val="2"/>
          <w:sz w:val="28"/>
          <w:szCs w:val="28"/>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Pr>
          <w:color w:val="2D2D2D"/>
          <w:spacing w:val="2"/>
          <w:sz w:val="28"/>
          <w:szCs w:val="28"/>
        </w:rPr>
        <w:br/>
      </w:r>
      <w:r>
        <w:rPr>
          <w:color w:val="2D2D2D"/>
          <w:spacing w:val="2"/>
          <w:sz w:val="28"/>
          <w:szCs w:val="28"/>
        </w:rPr>
        <w:br/>
        <w:t>3. Ежегодный основной оплачиваемый отпуск предоставляется муниципальному служащему продолжительностью 30 календарных дней.</w:t>
      </w:r>
      <w:r>
        <w:rPr>
          <w:color w:val="2D2D2D"/>
          <w:spacing w:val="2"/>
          <w:sz w:val="28"/>
          <w:szCs w:val="28"/>
        </w:rPr>
        <w:br/>
      </w:r>
      <w:r>
        <w:rPr>
          <w:color w:val="2D2D2D"/>
          <w:spacing w:val="2"/>
          <w:sz w:val="28"/>
          <w:szCs w:val="28"/>
        </w:rPr>
        <w:br/>
        <w:t xml:space="preserve">4. </w:t>
      </w:r>
      <w:proofErr w:type="gramStart"/>
      <w:r>
        <w:rPr>
          <w:color w:val="2D2D2D"/>
          <w:spacing w:val="2"/>
          <w:sz w:val="28"/>
          <w:szCs w:val="28"/>
        </w:rPr>
        <w:t>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r>
        <w:rPr>
          <w:color w:val="2D2D2D"/>
          <w:spacing w:val="2"/>
          <w:sz w:val="28"/>
          <w:szCs w:val="28"/>
        </w:rPr>
        <w:br/>
      </w:r>
      <w:r>
        <w:rPr>
          <w:color w:val="2D2D2D"/>
          <w:spacing w:val="2"/>
          <w:sz w:val="28"/>
          <w:szCs w:val="28"/>
        </w:rPr>
        <w:br/>
        <w:t>1) при стаже муниципальной службы от 1 года до 5 лет - 1 календарный день;</w:t>
      </w:r>
      <w:r>
        <w:rPr>
          <w:color w:val="2D2D2D"/>
          <w:spacing w:val="2"/>
          <w:sz w:val="28"/>
          <w:szCs w:val="28"/>
        </w:rPr>
        <w:br/>
      </w:r>
      <w:r>
        <w:rPr>
          <w:color w:val="2D2D2D"/>
          <w:spacing w:val="2"/>
          <w:sz w:val="28"/>
          <w:szCs w:val="28"/>
        </w:rPr>
        <w:br/>
        <w:t>2) при стаже муниципальной службы от 5 до 10 лет - 5 календарных дней;</w:t>
      </w:r>
      <w:r>
        <w:rPr>
          <w:color w:val="2D2D2D"/>
          <w:spacing w:val="2"/>
          <w:sz w:val="28"/>
          <w:szCs w:val="28"/>
        </w:rPr>
        <w:br/>
      </w:r>
      <w:r>
        <w:rPr>
          <w:color w:val="2D2D2D"/>
          <w:spacing w:val="2"/>
          <w:sz w:val="28"/>
          <w:szCs w:val="28"/>
        </w:rPr>
        <w:br/>
      </w:r>
      <w:r>
        <w:rPr>
          <w:color w:val="2D2D2D"/>
          <w:spacing w:val="2"/>
          <w:sz w:val="28"/>
          <w:szCs w:val="28"/>
        </w:rPr>
        <w:lastRenderedPageBreak/>
        <w:t>3) при стаже муниципальной службы от 10 до 15 лет - 7 календарных дней;</w:t>
      </w:r>
      <w:proofErr w:type="gramEnd"/>
      <w:r>
        <w:rPr>
          <w:color w:val="2D2D2D"/>
          <w:spacing w:val="2"/>
          <w:sz w:val="28"/>
          <w:szCs w:val="28"/>
        </w:rPr>
        <w:br/>
      </w:r>
      <w:r>
        <w:rPr>
          <w:color w:val="2D2D2D"/>
          <w:spacing w:val="2"/>
          <w:sz w:val="28"/>
          <w:szCs w:val="28"/>
        </w:rPr>
        <w:br/>
        <w:t>4) при стаже муниципальной службы 15 лет и более - 10 календарных дней.</w:t>
      </w:r>
      <w:r>
        <w:rPr>
          <w:color w:val="2D2D2D"/>
          <w:spacing w:val="2"/>
          <w:sz w:val="28"/>
          <w:szCs w:val="28"/>
        </w:rPr>
        <w:br/>
      </w:r>
      <w:r>
        <w:rPr>
          <w:color w:val="2D2D2D"/>
          <w:spacing w:val="2"/>
          <w:sz w:val="28"/>
          <w:szCs w:val="28"/>
        </w:rPr>
        <w:b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r>
        <w:rPr>
          <w:color w:val="2D2D2D"/>
          <w:spacing w:val="2"/>
          <w:sz w:val="28"/>
          <w:szCs w:val="28"/>
        </w:rPr>
        <w:br/>
      </w:r>
      <w:r>
        <w:rPr>
          <w:color w:val="2D2D2D"/>
          <w:spacing w:val="2"/>
          <w:sz w:val="28"/>
          <w:szCs w:val="28"/>
        </w:rPr>
        <w:b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r>
        <w:rPr>
          <w:color w:val="2D2D2D"/>
          <w:spacing w:val="2"/>
          <w:sz w:val="28"/>
          <w:szCs w:val="28"/>
        </w:rPr>
        <w:br/>
      </w:r>
      <w:r>
        <w:rPr>
          <w:color w:val="2D2D2D"/>
          <w:spacing w:val="2"/>
          <w:sz w:val="28"/>
          <w:szCs w:val="28"/>
        </w:rPr>
        <w:br/>
      </w:r>
      <w:proofErr w:type="gramStart"/>
      <w:r>
        <w:rPr>
          <w:color w:val="2D2D2D"/>
          <w:spacing w:val="2"/>
          <w:sz w:val="28"/>
          <w:szCs w:val="28"/>
        </w:rPr>
        <w:t>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абзацем первым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w:t>
      </w:r>
      <w:proofErr w:type="gramEnd"/>
      <w:r>
        <w:rPr>
          <w:color w:val="2D2D2D"/>
          <w:spacing w:val="2"/>
          <w:sz w:val="28"/>
          <w:szCs w:val="28"/>
        </w:rPr>
        <w:t xml:space="preserve">, </w:t>
      </w:r>
      <w:proofErr w:type="gramStart"/>
      <w:r>
        <w:rPr>
          <w:color w:val="2D2D2D"/>
          <w:spacing w:val="2"/>
          <w:sz w:val="28"/>
          <w:szCs w:val="28"/>
        </w:rPr>
        <w:t>превышающей</w:t>
      </w:r>
      <w:proofErr w:type="gramEnd"/>
      <w:r>
        <w:rPr>
          <w:color w:val="2D2D2D"/>
          <w:spacing w:val="2"/>
          <w:sz w:val="28"/>
          <w:szCs w:val="28"/>
        </w:rPr>
        <w:t xml:space="preserve">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Pr>
          <w:color w:val="2D2D2D"/>
          <w:spacing w:val="2"/>
          <w:sz w:val="28"/>
          <w:szCs w:val="28"/>
        </w:rPr>
        <w:br/>
      </w:r>
      <w:r>
        <w:rPr>
          <w:color w:val="2D2D2D"/>
          <w:spacing w:val="2"/>
          <w:sz w:val="28"/>
          <w:szCs w:val="28"/>
        </w:rPr>
        <w:b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r>
        <w:rPr>
          <w:color w:val="2D2D2D"/>
          <w:spacing w:val="2"/>
          <w:sz w:val="28"/>
          <w:szCs w:val="28"/>
        </w:rPr>
        <w:br/>
      </w:r>
      <w:r>
        <w:rPr>
          <w:color w:val="2D2D2D"/>
          <w:spacing w:val="2"/>
          <w:sz w:val="28"/>
          <w:szCs w:val="28"/>
        </w:rPr>
        <w:b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Pr>
          <w:color w:val="2D2D2D"/>
          <w:spacing w:val="2"/>
          <w:sz w:val="28"/>
          <w:szCs w:val="28"/>
        </w:rPr>
        <w:br/>
      </w:r>
      <w:r>
        <w:rPr>
          <w:color w:val="2D2D2D"/>
          <w:spacing w:val="2"/>
          <w:sz w:val="28"/>
          <w:szCs w:val="28"/>
        </w:rPr>
        <w:b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r>
        <w:rPr>
          <w:color w:val="2D2D2D"/>
          <w:spacing w:val="2"/>
          <w:sz w:val="28"/>
          <w:szCs w:val="28"/>
        </w:rPr>
        <w:br/>
      </w:r>
      <w:r>
        <w:rPr>
          <w:color w:val="2D2D2D"/>
          <w:spacing w:val="2"/>
          <w:sz w:val="28"/>
          <w:szCs w:val="28"/>
        </w:rPr>
        <w:br/>
        <w:t xml:space="preserve">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w:t>
      </w:r>
      <w:r w:rsidR="0007072A">
        <w:rPr>
          <w:color w:val="2D2D2D"/>
          <w:spacing w:val="2"/>
          <w:sz w:val="28"/>
          <w:szCs w:val="28"/>
        </w:rPr>
        <w:lastRenderedPageBreak/>
        <w:t xml:space="preserve">одного </w:t>
      </w:r>
      <w:r>
        <w:rPr>
          <w:color w:val="2D2D2D"/>
          <w:spacing w:val="2"/>
          <w:sz w:val="28"/>
          <w:szCs w:val="28"/>
        </w:rPr>
        <w:t>года.</w:t>
      </w:r>
      <w:r>
        <w:rPr>
          <w:color w:val="2D2D2D"/>
          <w:spacing w:val="2"/>
          <w:sz w:val="28"/>
          <w:szCs w:val="28"/>
        </w:rPr>
        <w:br/>
      </w:r>
      <w:r>
        <w:rPr>
          <w:color w:val="2D2D2D"/>
          <w:spacing w:val="2"/>
          <w:sz w:val="28"/>
          <w:szCs w:val="28"/>
        </w:rPr>
        <w:br/>
        <w:t>9. Муниципальному служащему предоставляется отпуск без сохранения денежного содержания в случаях, предусмотренных федеральными законами.</w:t>
      </w:r>
    </w:p>
    <w:p w:rsidR="00ED0509" w:rsidRDefault="00ED0509">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rPr>
          <w:color w:val="2D2D2D"/>
          <w:spacing w:val="2"/>
          <w:sz w:val="28"/>
          <w:szCs w:val="28"/>
        </w:rPr>
      </w:pP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21. Общие принципы оплаты труда муниципального служащего</w:t>
      </w: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 </w:t>
      </w:r>
    </w:p>
    <w:p w:rsidR="00ED0509" w:rsidRDefault="00E71BD0">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rPr>
          <w:spacing w:val="2"/>
          <w:sz w:val="28"/>
          <w:szCs w:val="28"/>
        </w:rPr>
      </w:pPr>
      <w:r>
        <w:rPr>
          <w:spacing w:val="2"/>
          <w:sz w:val="28"/>
          <w:szCs w:val="28"/>
        </w:rPr>
        <w:t>1) ежемесячной надбавки к должностному окладу за выслугу лет на муниципальной службе;</w:t>
      </w:r>
    </w:p>
    <w:p w:rsidR="00ED0509" w:rsidRDefault="00E71BD0">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rPr>
          <w:spacing w:val="2"/>
          <w:sz w:val="28"/>
          <w:szCs w:val="28"/>
        </w:rPr>
      </w:pPr>
      <w:r>
        <w:rPr>
          <w:spacing w:val="2"/>
          <w:sz w:val="28"/>
          <w:szCs w:val="28"/>
        </w:rPr>
        <w:br/>
        <w:t>2) ежемесячной надбавки к должностному окладу за особые условия муниципальной службы;</w:t>
      </w:r>
    </w:p>
    <w:p w:rsidR="00ED0509" w:rsidRDefault="00E71BD0">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pPr>
      <w:r>
        <w:rPr>
          <w:spacing w:val="2"/>
          <w:sz w:val="28"/>
          <w:szCs w:val="28"/>
        </w:rPr>
        <w:br/>
      </w:r>
      <w:r>
        <w:rPr>
          <w:rFonts w:ascii="Arial" w:hAnsi="Arial" w:cs="Arial"/>
          <w:color w:val="2D2D2D"/>
          <w:spacing w:val="2"/>
          <w:sz w:val="21"/>
          <w:szCs w:val="21"/>
        </w:rPr>
        <w:br/>
      </w:r>
      <w:r>
        <w:rPr>
          <w:spacing w:val="2"/>
          <w:sz w:val="28"/>
          <w:szCs w:val="28"/>
        </w:rPr>
        <w:t>3) премий за выполнение особо важных и сложных заданий, а также иных премий;</w:t>
      </w:r>
    </w:p>
    <w:p w:rsidR="00ED0509" w:rsidRDefault="00E71BD0">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rPr>
          <w:spacing w:val="2"/>
          <w:sz w:val="28"/>
          <w:szCs w:val="28"/>
        </w:rPr>
      </w:pPr>
      <w:r>
        <w:rPr>
          <w:spacing w:val="2"/>
          <w:sz w:val="28"/>
          <w:szCs w:val="28"/>
        </w:rPr>
        <w:br/>
        <w:t>4) ежемесячного денежного поощрения;</w:t>
      </w:r>
    </w:p>
    <w:p w:rsidR="00ED0509" w:rsidRDefault="00E71BD0">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rPr>
          <w:spacing w:val="2"/>
          <w:sz w:val="28"/>
          <w:szCs w:val="28"/>
        </w:rPr>
      </w:pPr>
      <w:r>
        <w:rPr>
          <w:spacing w:val="2"/>
          <w:sz w:val="28"/>
          <w:szCs w:val="28"/>
        </w:rPr>
        <w:br/>
        <w:t>5) единовременной выплаты при предоставлении ежегодного оплачиваемого отпуска;</w:t>
      </w:r>
    </w:p>
    <w:p w:rsidR="00ED0509" w:rsidRDefault="00E71BD0">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rPr>
          <w:spacing w:val="2"/>
          <w:sz w:val="28"/>
          <w:szCs w:val="28"/>
        </w:rPr>
      </w:pPr>
      <w:r>
        <w:rPr>
          <w:spacing w:val="2"/>
          <w:sz w:val="28"/>
          <w:szCs w:val="28"/>
        </w:rPr>
        <w:br/>
        <w:t>6) материальной помощи, выплачиваемой за счет средств фонда оплаты труда муниципальных служащих;</w:t>
      </w:r>
    </w:p>
    <w:p w:rsidR="00ED0509" w:rsidRDefault="00E71BD0">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rPr>
          <w:spacing w:val="2"/>
          <w:sz w:val="28"/>
          <w:szCs w:val="28"/>
        </w:rPr>
      </w:pPr>
      <w:r>
        <w:rPr>
          <w:spacing w:val="2"/>
          <w:sz w:val="28"/>
          <w:szCs w:val="28"/>
        </w:rPr>
        <w:br/>
        <w:t>7) иные надбавки, предусмотренные законодательством Российской Федерации.</w:t>
      </w:r>
    </w:p>
    <w:p w:rsidR="00ED0509" w:rsidRDefault="00E71BD0">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rPr>
          <w:spacing w:val="2"/>
          <w:sz w:val="28"/>
          <w:szCs w:val="28"/>
        </w:rPr>
      </w:pPr>
      <w:r>
        <w:rPr>
          <w:spacing w:val="2"/>
        </w:rPr>
        <w:br/>
      </w:r>
      <w:r>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законом Орловской области от 09 января 2008 года №736-ОЗ «О муниципальной службе в Орловской области» </w:t>
      </w:r>
    </w:p>
    <w:p w:rsidR="00ED0509" w:rsidRDefault="00ED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outlineLvl w:val="0"/>
        <w:rPr>
          <w:b/>
          <w:spacing w:val="2"/>
          <w:sz w:val="28"/>
          <w:szCs w:val="28"/>
        </w:rPr>
      </w:pPr>
    </w:p>
    <w:p w:rsidR="00E71BD0" w:rsidRDefault="00E71B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center"/>
        <w:outlineLvl w:val="0"/>
        <w:rPr>
          <w:b/>
          <w:sz w:val="28"/>
          <w:szCs w:val="28"/>
        </w:rPr>
      </w:pPr>
    </w:p>
    <w:p w:rsidR="00ED0509" w:rsidRDefault="00E71B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center"/>
        <w:outlineLvl w:val="0"/>
        <w:rPr>
          <w:b/>
          <w:sz w:val="28"/>
          <w:szCs w:val="28"/>
        </w:rPr>
      </w:pPr>
      <w:r>
        <w:rPr>
          <w:b/>
          <w:sz w:val="28"/>
          <w:szCs w:val="28"/>
        </w:rPr>
        <w:lastRenderedPageBreak/>
        <w:t>Статья 22. Гарантии, предоставляемые муниципальному служащему</w:t>
      </w:r>
    </w:p>
    <w:p w:rsidR="00ED0509" w:rsidRDefault="00ED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b/>
          <w:sz w:val="28"/>
          <w:szCs w:val="28"/>
        </w:rPr>
      </w:pP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 Муниципальному служащему гарантируются: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2) право на своевременное и в полном объеме получение денежного содержания;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color w:val="0000FF"/>
          <w:sz w:val="28"/>
          <w:szCs w:val="28"/>
        </w:rPr>
      </w:pPr>
      <w:r>
        <w:rPr>
          <w:sz w:val="28"/>
          <w:szCs w:val="28"/>
        </w:rPr>
        <w:t xml:space="preserve">2. </w:t>
      </w:r>
      <w:proofErr w:type="gramStart"/>
      <w:r>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color w:val="0000FF"/>
          <w:sz w:val="28"/>
          <w:szCs w:val="28"/>
        </w:rPr>
      </w:pP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sz w:val="28"/>
          <w:szCs w:val="28"/>
        </w:rPr>
        <w:t>Статья 23</w:t>
      </w:r>
      <w:r>
        <w:rPr>
          <w:b/>
          <w:sz w:val="28"/>
          <w:szCs w:val="28"/>
        </w:rPr>
        <w:t>.  Пенсионное обеспечение муниципального служащего</w:t>
      </w: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w:t>
      </w:r>
      <w:proofErr w:type="gramStart"/>
      <w:r>
        <w:rPr>
          <w:sz w:val="28"/>
          <w:szCs w:val="28"/>
        </w:rPr>
        <w:t>В области пенсионного обеспечения в соответствии с Федеральным законом на муниципального служащего в полном объеме</w:t>
      </w:r>
      <w:proofErr w:type="gramEnd"/>
      <w:r>
        <w:rPr>
          <w:sz w:val="28"/>
          <w:szCs w:val="28"/>
        </w:rPr>
        <w:t xml:space="preserve"> распространяются права государственного гражданского служащего, установленные </w:t>
      </w:r>
      <w:r>
        <w:rPr>
          <w:sz w:val="28"/>
          <w:szCs w:val="28"/>
        </w:rPr>
        <w:lastRenderedPageBreak/>
        <w:t>федеральными законами и Законом Орловской области от 4 июня 2012 года № 1350-ОЗ "О  регулировании отдельных правоотношений в сфере государственной гражданской службы Орловской области".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 </w:t>
      </w:r>
      <w:proofErr w:type="gramStart"/>
      <w:r>
        <w:rPr>
          <w:sz w:val="28"/>
          <w:szCs w:val="28"/>
        </w:rPr>
        <w:t>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w:t>
      </w:r>
      <w:proofErr w:type="gramEnd"/>
      <w:r>
        <w:rPr>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pacing w:val="2"/>
          <w:sz w:val="28"/>
          <w:szCs w:val="28"/>
        </w:rPr>
        <w:t>Статья 24. Стаж муниципальной службы</w:t>
      </w:r>
    </w:p>
    <w:p w:rsidR="00ED0509" w:rsidRDefault="00E71BD0">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jc w:val="both"/>
        <w:textAlignment w:val="baseline"/>
      </w:pPr>
      <w:r>
        <w:rPr>
          <w:rFonts w:ascii="Arial" w:hAnsi="Arial" w:cs="Arial"/>
          <w:color w:val="2D2D2D"/>
          <w:spacing w:val="2"/>
          <w:sz w:val="21"/>
          <w:szCs w:val="21"/>
        </w:rPr>
        <w:br/>
      </w:r>
      <w:r>
        <w:rPr>
          <w:spacing w:val="2"/>
          <w:sz w:val="28"/>
          <w:szCs w:val="28"/>
        </w:rPr>
        <w:t>1. В стаж (общую продолжительность) муниципальной службы включаются периоды замещения:</w:t>
      </w:r>
      <w:r>
        <w:rPr>
          <w:spacing w:val="2"/>
          <w:sz w:val="28"/>
          <w:szCs w:val="28"/>
        </w:rPr>
        <w:br/>
        <w:t>1) должностей муниципальной службы;</w:t>
      </w:r>
      <w:r>
        <w:rPr>
          <w:spacing w:val="2"/>
          <w:sz w:val="28"/>
          <w:szCs w:val="28"/>
        </w:rPr>
        <w:br/>
        <w:t>2) муниципальных должностей;</w:t>
      </w:r>
      <w:r>
        <w:rPr>
          <w:spacing w:val="2"/>
          <w:sz w:val="28"/>
          <w:szCs w:val="28"/>
        </w:rPr>
        <w:br/>
        <w:t>3) государственных должностей Российской Федерации и государственных должностей субъектов Российской Федерации;</w:t>
      </w:r>
      <w:r>
        <w:rPr>
          <w:spacing w:val="2"/>
          <w:sz w:val="28"/>
          <w:szCs w:val="28"/>
        </w:rPr>
        <w:br/>
        <w:t>4) должностей государственной гражданской службы, воинских должностей и должностей федеральной государственной службы иных видов;</w:t>
      </w:r>
      <w:r>
        <w:rPr>
          <w:spacing w:val="2"/>
          <w:sz w:val="28"/>
          <w:szCs w:val="28"/>
        </w:rPr>
        <w:br/>
        <w:t>5) иных должностей в соответствии с федеральными законами.</w:t>
      </w:r>
      <w:r>
        <w:rPr>
          <w:spacing w:val="2"/>
          <w:sz w:val="28"/>
          <w:szCs w:val="28"/>
        </w:rPr>
        <w:br/>
        <w:t>2. Исчисление стажа муниципальной службы осуществляется в порядке, установленном для государственных гражданских служащих Российской Федерации.</w:t>
      </w:r>
      <w:r>
        <w:rPr>
          <w:spacing w:val="2"/>
          <w:sz w:val="28"/>
          <w:szCs w:val="28"/>
        </w:rPr>
        <w:br/>
        <w:t xml:space="preserve">3. </w:t>
      </w:r>
      <w:proofErr w:type="gramStart"/>
      <w:r>
        <w:rPr>
          <w:spacing w:val="2"/>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сельского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Pr>
          <w:spacing w:val="2"/>
          <w:sz w:val="28"/>
          <w:szCs w:val="28"/>
        </w:rPr>
        <w:t xml:space="preserve"> статьи 54</w:t>
      </w:r>
      <w:r>
        <w:rPr>
          <w:rStyle w:val="apple-converted-space"/>
          <w:spacing w:val="2"/>
          <w:sz w:val="28"/>
          <w:szCs w:val="28"/>
        </w:rPr>
        <w:t> </w:t>
      </w:r>
      <w:hyperlink r:id="rId24">
        <w:r>
          <w:rPr>
            <w:rStyle w:val="InternetLink"/>
            <w:spacing w:val="2"/>
            <w:sz w:val="28"/>
            <w:szCs w:val="28"/>
          </w:rPr>
          <w:t>Федерального закона от 27 июля 2004 года N 79-ФЗ "О государственной гражданской службе Российской Федерации"</w:t>
        </w:r>
      </w:hyperlink>
      <w:r>
        <w:rPr>
          <w:spacing w:val="2"/>
          <w:sz w:val="28"/>
          <w:szCs w:val="28"/>
        </w:rPr>
        <w:t>.</w:t>
      </w:r>
      <w:r>
        <w:rPr>
          <w:spacing w:val="2"/>
          <w:sz w:val="28"/>
          <w:szCs w:val="28"/>
        </w:rPr>
        <w:br/>
        <w:t>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24 Закона Орловской области от 9 января 2008 года № 736 –</w:t>
      </w:r>
      <w:proofErr w:type="gramStart"/>
      <w:r>
        <w:rPr>
          <w:spacing w:val="2"/>
          <w:sz w:val="28"/>
          <w:szCs w:val="28"/>
        </w:rPr>
        <w:t>ОЗ</w:t>
      </w:r>
      <w:proofErr w:type="gramEnd"/>
      <w:r>
        <w:rPr>
          <w:spacing w:val="2"/>
          <w:sz w:val="28"/>
          <w:szCs w:val="28"/>
        </w:rPr>
        <w:t xml:space="preserve"> « О муниципальной службе в Орловской области», иные периоды в соответствии с нормативными </w:t>
      </w:r>
      <w:r>
        <w:rPr>
          <w:spacing w:val="2"/>
          <w:sz w:val="28"/>
          <w:szCs w:val="28"/>
        </w:rPr>
        <w:lastRenderedPageBreak/>
        <w:t>правовыми актами Орловской области и муниципальными правовыми актами.</w:t>
      </w:r>
    </w:p>
    <w:p w:rsidR="00ED0509" w:rsidRDefault="00ED050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spacing w:val="2"/>
          <w:sz w:val="28"/>
          <w:szCs w:val="28"/>
        </w:rPr>
      </w:pP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25. Поощрение муниципального служащего</w:t>
      </w:r>
    </w:p>
    <w:p w:rsidR="00ED0509" w:rsidRDefault="00ED0509">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pPr>
      <w:r>
        <w:rPr>
          <w:sz w:val="28"/>
          <w:szCs w:val="28"/>
        </w:rPr>
        <w:t xml:space="preserve">1.Виды поощрения муниципального служащего и порядок его применения устанавливаются Положением, утвержденным сессией Грачёвского сельского Совета народных депутатов в соответствии с федеральными законами и </w:t>
      </w:r>
      <w:r>
        <w:rPr>
          <w:spacing w:val="2"/>
          <w:sz w:val="28"/>
          <w:szCs w:val="28"/>
        </w:rPr>
        <w:t>Законом Орловской области от 9 января 2008 года № 736 –</w:t>
      </w:r>
      <w:proofErr w:type="gramStart"/>
      <w:r>
        <w:rPr>
          <w:spacing w:val="2"/>
          <w:sz w:val="28"/>
          <w:szCs w:val="28"/>
        </w:rPr>
        <w:t>ОЗ</w:t>
      </w:r>
      <w:proofErr w:type="gramEnd"/>
      <w:r>
        <w:rPr>
          <w:spacing w:val="2"/>
          <w:sz w:val="28"/>
          <w:szCs w:val="28"/>
        </w:rPr>
        <w:t xml:space="preserve"> « О муниципальной службе в Орловской области»</w:t>
      </w:r>
      <w:r>
        <w:rPr>
          <w:sz w:val="28"/>
          <w:szCs w:val="28"/>
        </w:rPr>
        <w:t xml:space="preserve">. </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color w:val="0000FF"/>
          <w:sz w:val="28"/>
          <w:szCs w:val="28"/>
        </w:rPr>
      </w:pPr>
      <w:r>
        <w:rPr>
          <w:sz w:val="28"/>
          <w:szCs w:val="28"/>
        </w:rPr>
        <w:t xml:space="preserve">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Грачёвского сельского поселения в соответствии с </w:t>
      </w:r>
      <w:r>
        <w:rPr>
          <w:spacing w:val="2"/>
          <w:sz w:val="28"/>
          <w:szCs w:val="28"/>
        </w:rPr>
        <w:t>Законом Орловской области от 9 января 2008 года № 736 –</w:t>
      </w:r>
      <w:proofErr w:type="gramStart"/>
      <w:r>
        <w:rPr>
          <w:spacing w:val="2"/>
          <w:sz w:val="28"/>
          <w:szCs w:val="28"/>
        </w:rPr>
        <w:t>ОЗ</w:t>
      </w:r>
      <w:proofErr w:type="gramEnd"/>
      <w:r>
        <w:rPr>
          <w:spacing w:val="2"/>
          <w:sz w:val="28"/>
          <w:szCs w:val="28"/>
        </w:rPr>
        <w:t xml:space="preserve"> « О муниципальной службе в Орловской области» и частью 3 статьи 25 указанного Закона Орловской области.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Основными видами поощрений муниципального служащего Грачёвского сельского поселения являются: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объявление благодарности;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выплата единовременного денежного поощрения, в том числе в связи с юбилейной датой, выходом на пенсию за выслугу лет;</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награждение почетной грамотой сельского поселения;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 награждение ценным подарком;</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 присвоение звания почетный гражданин сельского поселения.</w:t>
      </w:r>
    </w:p>
    <w:p w:rsidR="00ED0509" w:rsidRDefault="00ED050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26. Дисциплинарная ответственность муниципального служащего </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 взыскания: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 замечание;</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2) выговор;</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3) увольнение с муниципальной службы по соответствующим основаниям.</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приказом (распоряжением)  нанимателя (работодателя).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 ФЗ «  О муниципальной службе в Российской Федерации»</w:t>
      </w:r>
      <w:proofErr w:type="gramStart"/>
      <w:r>
        <w:rPr>
          <w:sz w:val="28"/>
          <w:szCs w:val="28"/>
        </w:rPr>
        <w:t xml:space="preserve"> .</w:t>
      </w:r>
      <w:proofErr w:type="gramEnd"/>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p>
    <w:p w:rsidR="00ED0509" w:rsidRDefault="00E71BD0">
      <w:pPr>
        <w:pStyle w:val="HTML"/>
        <w:jc w:val="center"/>
        <w:rPr>
          <w:rFonts w:ascii="Times New Roman" w:hAnsi="Times New Roman" w:cs="Times New Roman"/>
          <w:b/>
          <w:sz w:val="28"/>
        </w:rPr>
      </w:pPr>
      <w:r>
        <w:rPr>
          <w:rFonts w:ascii="Times New Roman" w:hAnsi="Times New Roman" w:cs="Times New Roman"/>
          <w:b/>
          <w:sz w:val="28"/>
        </w:rPr>
        <w:t>Статья 26.1.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D0509" w:rsidRDefault="00ED0509">
      <w:pPr>
        <w:pStyle w:val="HTML"/>
        <w:jc w:val="both"/>
        <w:rPr>
          <w:rFonts w:ascii="Times New Roman" w:hAnsi="Times New Roman" w:cs="Times New Roman"/>
          <w:b/>
          <w:sz w:val="28"/>
        </w:rPr>
      </w:pPr>
    </w:p>
    <w:p w:rsidR="00ED0509" w:rsidRDefault="00E71BD0">
      <w:pPr>
        <w:pStyle w:val="HTML"/>
        <w:jc w:val="both"/>
        <w:rPr>
          <w:rFonts w:ascii="Times New Roman" w:hAnsi="Times New Roman" w:cs="Times New Roman"/>
          <w:sz w:val="28"/>
        </w:rPr>
      </w:pPr>
      <w:r>
        <w:rPr>
          <w:rFonts w:ascii="Times New Roman" w:hAnsi="Times New Roman" w:cs="Times New Roman"/>
          <w:sz w:val="28"/>
        </w:rPr>
        <w:t>1. За  несоблюдение  муниципальным  служащим   ограничений   и</w:t>
      </w:r>
    </w:p>
    <w:p w:rsidR="00ED0509" w:rsidRDefault="00E71BD0">
      <w:pPr>
        <w:pStyle w:val="HTML"/>
        <w:jc w:val="both"/>
        <w:rPr>
          <w:rFonts w:ascii="Times New Roman" w:hAnsi="Times New Roman" w:cs="Times New Roman"/>
          <w:sz w:val="28"/>
        </w:rPr>
      </w:pPr>
      <w:r>
        <w:rPr>
          <w:rFonts w:ascii="Times New Roman" w:hAnsi="Times New Roman" w:cs="Times New Roman"/>
          <w:sz w:val="28"/>
        </w:rPr>
        <w:t>запретов,   требований   о  предотвращении  или  об  урегулировании</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конфликта интересов и неисполнение  обязанностей,  установленных  </w:t>
      </w:r>
      <w:proofErr w:type="gramStart"/>
      <w:r>
        <w:rPr>
          <w:rFonts w:ascii="Times New Roman" w:hAnsi="Times New Roman" w:cs="Times New Roman"/>
          <w:sz w:val="28"/>
        </w:rPr>
        <w:t>в</w:t>
      </w:r>
      <w:proofErr w:type="gramEnd"/>
    </w:p>
    <w:p w:rsidR="00ED0509" w:rsidRDefault="00E71BD0">
      <w:pPr>
        <w:pStyle w:val="HTML"/>
        <w:jc w:val="both"/>
        <w:rPr>
          <w:rFonts w:ascii="Times New Roman" w:hAnsi="Times New Roman" w:cs="Times New Roman"/>
          <w:sz w:val="28"/>
        </w:rPr>
      </w:pPr>
      <w:proofErr w:type="gramStart"/>
      <w:r>
        <w:rPr>
          <w:rFonts w:ascii="Times New Roman" w:hAnsi="Times New Roman" w:cs="Times New Roman"/>
          <w:sz w:val="28"/>
        </w:rPr>
        <w:t>целях</w:t>
      </w:r>
      <w:proofErr w:type="gramEnd"/>
      <w:r>
        <w:rPr>
          <w:rFonts w:ascii="Times New Roman" w:hAnsi="Times New Roman" w:cs="Times New Roman"/>
          <w:sz w:val="28"/>
        </w:rPr>
        <w:t xml:space="preserve">  противодействия  коррупции Федеральным  законом от 2 марта 2007 года № 25 – ФЗ « О муниципальной службе в Российской Федерации»,</w:t>
      </w:r>
    </w:p>
    <w:p w:rsidR="00ED0509" w:rsidRDefault="00E71BD0">
      <w:pPr>
        <w:pStyle w:val="HTML"/>
        <w:jc w:val="both"/>
        <w:rPr>
          <w:rFonts w:ascii="Times New Roman" w:hAnsi="Times New Roman" w:cs="Times New Roman"/>
          <w:sz w:val="28"/>
        </w:rPr>
      </w:pPr>
      <w:r>
        <w:rPr>
          <w:rFonts w:ascii="Times New Roman" w:hAnsi="Times New Roman" w:cs="Times New Roman"/>
          <w:sz w:val="28"/>
        </w:rPr>
        <w:t>Федеральным   законом   от  25   декабря   2008   года   N   273-ФЗ</w:t>
      </w:r>
    </w:p>
    <w:p w:rsidR="00ED0509" w:rsidRDefault="00E71BD0">
      <w:pPr>
        <w:pStyle w:val="HTML"/>
        <w:jc w:val="both"/>
        <w:rPr>
          <w:rFonts w:ascii="Times New Roman" w:hAnsi="Times New Roman" w:cs="Times New Roman"/>
          <w:sz w:val="28"/>
        </w:rPr>
      </w:pPr>
      <w:r>
        <w:rPr>
          <w:rFonts w:ascii="Times New Roman" w:hAnsi="Times New Roman" w:cs="Times New Roman"/>
          <w:sz w:val="28"/>
        </w:rPr>
        <w:t>"О противодействии  коррупции"  и  другими  федеральными  законами,</w:t>
      </w:r>
    </w:p>
    <w:p w:rsidR="00ED0509" w:rsidRDefault="00E71BD0">
      <w:pPr>
        <w:pStyle w:val="HTML"/>
        <w:jc w:val="both"/>
        <w:rPr>
          <w:rFonts w:ascii="Times New Roman" w:hAnsi="Times New Roman" w:cs="Times New Roman"/>
          <w:sz w:val="28"/>
        </w:rPr>
      </w:pPr>
      <w:r>
        <w:rPr>
          <w:rFonts w:ascii="Times New Roman" w:hAnsi="Times New Roman" w:cs="Times New Roman"/>
          <w:sz w:val="28"/>
        </w:rPr>
        <w:t>налагаются  взыскания,  предусмотренные   статьей   27   Федерального закона от  2 марта 2007 года № 25 – ФЗ « О муниципальной службе в Российской Федерации».</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2. Муниципальный служащий подлежит увольнению с  </w:t>
      </w:r>
      <w:proofErr w:type="gramStart"/>
      <w:r>
        <w:rPr>
          <w:rFonts w:ascii="Times New Roman" w:hAnsi="Times New Roman" w:cs="Times New Roman"/>
          <w:sz w:val="28"/>
        </w:rPr>
        <w:t>муниципальной</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службы   в   связи   с   утратой   доверия   в  случаях  совершения</w:t>
      </w:r>
    </w:p>
    <w:p w:rsidR="00ED0509" w:rsidRDefault="00E71BD0">
      <w:pPr>
        <w:pStyle w:val="HTML"/>
        <w:jc w:val="both"/>
        <w:rPr>
          <w:rFonts w:ascii="Times New Roman" w:hAnsi="Times New Roman" w:cs="Times New Roman"/>
          <w:sz w:val="28"/>
        </w:rPr>
      </w:pPr>
      <w:r>
        <w:rPr>
          <w:rFonts w:ascii="Times New Roman" w:hAnsi="Times New Roman" w:cs="Times New Roman"/>
          <w:sz w:val="28"/>
        </w:rPr>
        <w:t>правонарушений,  установленных  статьями  14-1  и   15   Федерального закона от 2 марта 2007 года № 25 – ФЗ « О муниципальной службе в Российской Федерации».</w:t>
      </w:r>
    </w:p>
    <w:p w:rsidR="00ED0509" w:rsidRDefault="00E71BD0">
      <w:pPr>
        <w:pStyle w:val="HTML"/>
        <w:jc w:val="both"/>
        <w:rPr>
          <w:rFonts w:ascii="Times New Roman" w:hAnsi="Times New Roman" w:cs="Times New Roman"/>
          <w:sz w:val="28"/>
        </w:rPr>
      </w:pPr>
      <w:r>
        <w:rPr>
          <w:rFonts w:ascii="Times New Roman" w:hAnsi="Times New Roman" w:cs="Times New Roman"/>
          <w:sz w:val="28"/>
        </w:rPr>
        <w:t>3. Взыскания,  предусмотренные  статьями   14-1,   15   и   27</w:t>
      </w:r>
    </w:p>
    <w:p w:rsidR="00ED0509" w:rsidRDefault="00E71BD0">
      <w:pPr>
        <w:pStyle w:val="HTML"/>
        <w:jc w:val="both"/>
        <w:rPr>
          <w:rFonts w:ascii="Times New Roman" w:hAnsi="Times New Roman" w:cs="Times New Roman"/>
          <w:sz w:val="28"/>
        </w:rPr>
      </w:pPr>
      <w:r>
        <w:rPr>
          <w:rFonts w:ascii="Times New Roman" w:hAnsi="Times New Roman" w:cs="Times New Roman"/>
          <w:sz w:val="28"/>
        </w:rPr>
        <w:t>Федерального   закона от 2 марта 2007 года № 25 – ФЗ « О муниципальной службе в Российской Федерации»,   применяются   представителем</w:t>
      </w:r>
    </w:p>
    <w:p w:rsidR="00ED0509" w:rsidRDefault="00E71BD0">
      <w:pPr>
        <w:pStyle w:val="HTML"/>
        <w:jc w:val="both"/>
        <w:rPr>
          <w:rFonts w:ascii="Times New Roman" w:hAnsi="Times New Roman" w:cs="Times New Roman"/>
          <w:sz w:val="28"/>
        </w:rPr>
      </w:pPr>
      <w:r>
        <w:rPr>
          <w:rFonts w:ascii="Times New Roman" w:hAnsi="Times New Roman" w:cs="Times New Roman"/>
          <w:sz w:val="28"/>
        </w:rPr>
        <w:t>нанимателя (работодателем) в  порядке,  установленном  нормативными</w:t>
      </w:r>
    </w:p>
    <w:p w:rsidR="00ED0509" w:rsidRDefault="00E71BD0">
      <w:pPr>
        <w:pStyle w:val="HTML"/>
        <w:jc w:val="both"/>
        <w:rPr>
          <w:rFonts w:ascii="Times New Roman" w:hAnsi="Times New Roman" w:cs="Times New Roman"/>
          <w:sz w:val="28"/>
        </w:rPr>
      </w:pPr>
      <w:r>
        <w:rPr>
          <w:rFonts w:ascii="Times New Roman" w:hAnsi="Times New Roman" w:cs="Times New Roman"/>
          <w:sz w:val="28"/>
        </w:rPr>
        <w:t>правовыми    актами   Орловской области   и   (или) муниципальными нормативными правовыми актами, на основании:</w:t>
      </w:r>
    </w:p>
    <w:p w:rsidR="00ED0509" w:rsidRDefault="00E71BD0">
      <w:pPr>
        <w:pStyle w:val="HTML"/>
        <w:jc w:val="both"/>
        <w:rPr>
          <w:rFonts w:ascii="Times New Roman" w:hAnsi="Times New Roman" w:cs="Times New Roman"/>
          <w:sz w:val="28"/>
        </w:rPr>
      </w:pPr>
      <w:r>
        <w:rPr>
          <w:rFonts w:ascii="Times New Roman" w:hAnsi="Times New Roman" w:cs="Times New Roman"/>
          <w:sz w:val="28"/>
        </w:rPr>
        <w:t>1) доклада о результатах проверки,  проведенной подразделением</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кадровой   службы   соответствующего   муниципального   органа   </w:t>
      </w:r>
      <w:proofErr w:type="gramStart"/>
      <w:r>
        <w:rPr>
          <w:rFonts w:ascii="Times New Roman" w:hAnsi="Times New Roman" w:cs="Times New Roman"/>
          <w:sz w:val="28"/>
        </w:rPr>
        <w:t>по</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профилактике коррупционных и иных правонарушений;</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2) рекомендации комиссии по соблюдению требований </w:t>
      </w:r>
      <w:proofErr w:type="gramStart"/>
      <w:r>
        <w:rPr>
          <w:rFonts w:ascii="Times New Roman" w:hAnsi="Times New Roman" w:cs="Times New Roman"/>
          <w:sz w:val="28"/>
        </w:rPr>
        <w:t>к</w:t>
      </w:r>
      <w:proofErr w:type="gramEnd"/>
      <w:r>
        <w:rPr>
          <w:rFonts w:ascii="Times New Roman" w:hAnsi="Times New Roman" w:cs="Times New Roman"/>
          <w:sz w:val="28"/>
        </w:rPr>
        <w:t xml:space="preserve"> служебному</w:t>
      </w:r>
    </w:p>
    <w:p w:rsidR="00ED0509" w:rsidRDefault="00E71BD0">
      <w:pPr>
        <w:pStyle w:val="HTML"/>
        <w:jc w:val="both"/>
        <w:rPr>
          <w:rFonts w:ascii="Times New Roman" w:hAnsi="Times New Roman" w:cs="Times New Roman"/>
          <w:sz w:val="28"/>
        </w:rPr>
      </w:pPr>
      <w:r>
        <w:rPr>
          <w:rFonts w:ascii="Times New Roman" w:hAnsi="Times New Roman" w:cs="Times New Roman"/>
          <w:sz w:val="28"/>
        </w:rPr>
        <w:t>поведению   муниципальных   служащих   и  урегулированию  конфликта</w:t>
      </w:r>
    </w:p>
    <w:p w:rsidR="00ED0509" w:rsidRDefault="00E71BD0">
      <w:pPr>
        <w:pStyle w:val="HTML"/>
        <w:jc w:val="both"/>
        <w:rPr>
          <w:rFonts w:ascii="Times New Roman" w:hAnsi="Times New Roman" w:cs="Times New Roman"/>
          <w:sz w:val="28"/>
        </w:rPr>
      </w:pPr>
      <w:r>
        <w:rPr>
          <w:rFonts w:ascii="Times New Roman" w:hAnsi="Times New Roman" w:cs="Times New Roman"/>
          <w:sz w:val="28"/>
        </w:rPr>
        <w:t>интересов в случае,  если доклад о результатах проверки направлялся</w:t>
      </w:r>
    </w:p>
    <w:p w:rsidR="00ED0509" w:rsidRDefault="00E71BD0">
      <w:pPr>
        <w:pStyle w:val="HTML"/>
        <w:jc w:val="both"/>
        <w:rPr>
          <w:rFonts w:ascii="Times New Roman" w:hAnsi="Times New Roman" w:cs="Times New Roman"/>
          <w:sz w:val="28"/>
        </w:rPr>
      </w:pPr>
      <w:r>
        <w:rPr>
          <w:rFonts w:ascii="Times New Roman" w:hAnsi="Times New Roman" w:cs="Times New Roman"/>
          <w:sz w:val="28"/>
        </w:rPr>
        <w:t>в комиссию;</w:t>
      </w:r>
    </w:p>
    <w:p w:rsidR="00ED0509" w:rsidRDefault="00E71BD0">
      <w:pPr>
        <w:pStyle w:val="HTML"/>
        <w:jc w:val="both"/>
        <w:rPr>
          <w:rFonts w:ascii="Times New Roman" w:hAnsi="Times New Roman" w:cs="Times New Roman"/>
          <w:sz w:val="28"/>
          <w:szCs w:val="28"/>
        </w:rPr>
      </w:pPr>
      <w:proofErr w:type="gramStart"/>
      <w:r>
        <w:rPr>
          <w:rFonts w:ascii="Times New Roman" w:hAnsi="Times New Roman" w:cs="Times New Roman"/>
          <w:sz w:val="28"/>
        </w:rPr>
        <w:t>2.1</w:t>
      </w:r>
      <w:r>
        <w:rPr>
          <w:rFonts w:ascii="Times New Roman" w:hAnsi="Times New Roman" w:cs="Times New Roman"/>
          <w:spacing w:val="2"/>
          <w:sz w:val="28"/>
          <w:szCs w:val="28"/>
          <w:shd w:val="clear" w:color="auto" w:fill="FFFFFF"/>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w:t>
      </w:r>
      <w:r>
        <w:rPr>
          <w:rFonts w:ascii="Times New Roman" w:hAnsi="Times New Roman" w:cs="Times New Roman"/>
          <w:spacing w:val="2"/>
          <w:sz w:val="28"/>
          <w:szCs w:val="28"/>
          <w:shd w:val="clear" w:color="auto" w:fill="FFFFFF"/>
        </w:rPr>
        <w:lastRenderedPageBreak/>
        <w:t>правонарушения (за исключением применения взыскания в виде увольнения в связи с утратой доверия);</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3) объяснений муниципального служащего;</w:t>
      </w:r>
    </w:p>
    <w:p w:rsidR="00ED0509" w:rsidRDefault="00E71BD0">
      <w:pPr>
        <w:pStyle w:val="HTML"/>
        <w:jc w:val="both"/>
        <w:rPr>
          <w:rFonts w:ascii="Times New Roman" w:hAnsi="Times New Roman" w:cs="Times New Roman"/>
          <w:sz w:val="28"/>
        </w:rPr>
      </w:pPr>
      <w:r>
        <w:rPr>
          <w:rFonts w:ascii="Times New Roman" w:hAnsi="Times New Roman" w:cs="Times New Roman"/>
          <w:sz w:val="28"/>
        </w:rPr>
        <w:t>4) иных материалов.</w:t>
      </w:r>
    </w:p>
    <w:p w:rsidR="00ED0509" w:rsidRDefault="00E71BD0">
      <w:pPr>
        <w:pStyle w:val="HTML"/>
        <w:jc w:val="both"/>
        <w:rPr>
          <w:rFonts w:ascii="Times New Roman" w:hAnsi="Times New Roman" w:cs="Times New Roman"/>
          <w:sz w:val="28"/>
        </w:rPr>
      </w:pPr>
      <w:r>
        <w:rPr>
          <w:rFonts w:ascii="Times New Roman" w:hAnsi="Times New Roman" w:cs="Times New Roman"/>
          <w:sz w:val="28"/>
        </w:rPr>
        <w:t>4. При применении взысканий, предусмотренных статьями 14-1, 15</w:t>
      </w:r>
    </w:p>
    <w:p w:rsidR="00ED0509" w:rsidRDefault="00E71BD0">
      <w:pPr>
        <w:pStyle w:val="HTML"/>
        <w:jc w:val="both"/>
        <w:rPr>
          <w:rFonts w:ascii="Times New Roman" w:hAnsi="Times New Roman" w:cs="Times New Roman"/>
          <w:sz w:val="28"/>
        </w:rPr>
      </w:pPr>
      <w:proofErr w:type="gramStart"/>
      <w:r>
        <w:rPr>
          <w:rFonts w:ascii="Times New Roman" w:hAnsi="Times New Roman" w:cs="Times New Roman"/>
          <w:sz w:val="28"/>
        </w:rPr>
        <w:t>и   27 Федерального   закона от 2 марта 2007 года № 25 – ФЗ «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Pr>
          <w:rFonts w:ascii="Times New Roman" w:hAnsi="Times New Roman" w:cs="Times New Roman"/>
          <w:sz w:val="28"/>
        </w:rPr>
        <w:t xml:space="preserve"> муниципальным служащим своих должностных обязанностей.</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5. В  акте о применении к муниципальному служащему взыскания </w:t>
      </w:r>
      <w:proofErr w:type="gramStart"/>
      <w:r>
        <w:rPr>
          <w:rFonts w:ascii="Times New Roman" w:hAnsi="Times New Roman" w:cs="Times New Roman"/>
          <w:sz w:val="28"/>
        </w:rPr>
        <w:t>в</w:t>
      </w:r>
      <w:proofErr w:type="gramEnd"/>
    </w:p>
    <w:p w:rsidR="00ED0509" w:rsidRDefault="00E71BD0">
      <w:pPr>
        <w:pStyle w:val="HTML"/>
        <w:jc w:val="both"/>
        <w:rPr>
          <w:rFonts w:ascii="Times New Roman" w:hAnsi="Times New Roman" w:cs="Times New Roman"/>
          <w:sz w:val="28"/>
        </w:rPr>
      </w:pP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совершения  им  коррупционного  правонарушения  в  качестве</w:t>
      </w:r>
    </w:p>
    <w:p w:rsidR="00ED0509" w:rsidRDefault="00E71BD0">
      <w:pPr>
        <w:pStyle w:val="HTML"/>
        <w:jc w:val="both"/>
        <w:rPr>
          <w:rFonts w:ascii="Times New Roman" w:hAnsi="Times New Roman" w:cs="Times New Roman"/>
          <w:sz w:val="28"/>
        </w:rPr>
      </w:pPr>
      <w:r>
        <w:rPr>
          <w:rFonts w:ascii="Times New Roman" w:hAnsi="Times New Roman" w:cs="Times New Roman"/>
          <w:sz w:val="28"/>
        </w:rPr>
        <w:t xml:space="preserve">основания  применения взыскания указывается часть 1 или 2 </w:t>
      </w:r>
      <w:proofErr w:type="gramStart"/>
      <w:r>
        <w:rPr>
          <w:rFonts w:ascii="Times New Roman" w:hAnsi="Times New Roman" w:cs="Times New Roman"/>
          <w:sz w:val="28"/>
        </w:rPr>
        <w:t>настоящей</w:t>
      </w:r>
      <w:proofErr w:type="gramEnd"/>
    </w:p>
    <w:p w:rsidR="00ED0509" w:rsidRDefault="00E71BD0">
      <w:pPr>
        <w:pStyle w:val="HTML"/>
        <w:jc w:val="both"/>
        <w:rPr>
          <w:rFonts w:ascii="Times New Roman" w:hAnsi="Times New Roman" w:cs="Times New Roman"/>
          <w:sz w:val="28"/>
        </w:rPr>
      </w:pPr>
      <w:r>
        <w:rPr>
          <w:rFonts w:ascii="Times New Roman" w:hAnsi="Times New Roman" w:cs="Times New Roman"/>
          <w:sz w:val="28"/>
        </w:rPr>
        <w:t>статьи.</w:t>
      </w:r>
    </w:p>
    <w:p w:rsidR="00ED0509" w:rsidRDefault="00E71BD0">
      <w:pPr>
        <w:pStyle w:val="HTML"/>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Взыскания,   предусмотренные   статьями   14.1,   15  и  27 Федерального закона от 2 марта 2007 года № 25 – ФЗ  « О муниципальной службе в Российской Федерации»,  применяются  не позднее </w:t>
      </w:r>
      <w:r>
        <w:rPr>
          <w:rFonts w:ascii="Times New Roman" w:hAnsi="Times New Roman" w:cs="Times New Roman"/>
          <w:sz w:val="28"/>
          <w:szCs w:val="28"/>
          <w:shd w:val="clear" w:color="auto" w:fill="FFFFFF"/>
        </w:rPr>
        <w:t>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Pr>
          <w:rFonts w:ascii="Times New Roman" w:hAnsi="Times New Roman" w:cs="Times New Roman"/>
          <w:sz w:val="28"/>
          <w:szCs w:val="28"/>
          <w:shd w:val="clear" w:color="auto" w:fill="FFFFFF"/>
        </w:rPr>
        <w:t xml:space="preserve"> В указанные сроки не включается время производства по уголовному делу.</w:t>
      </w:r>
    </w:p>
    <w:p w:rsidR="00ED0509" w:rsidRDefault="00ED0509">
      <w:pPr>
        <w:pStyle w:val="HTML"/>
        <w:jc w:val="both"/>
        <w:rPr>
          <w:rFonts w:ascii="Times New Roman" w:hAnsi="Times New Roman" w:cs="Times New Roman"/>
          <w:color w:val="0000FF"/>
          <w:sz w:val="28"/>
          <w:szCs w:val="28"/>
        </w:rPr>
      </w:pP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27. Кадровая работа </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Кадровая работа в поселении включает в себя: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 формирование кадрового состава для замещения должностей муниципальной службы;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4)</w:t>
      </w:r>
      <w:r>
        <w:rPr>
          <w:sz w:val="28"/>
          <w:szCs w:val="28"/>
          <w:shd w:val="clear" w:color="auto" w:fill="FFFFFF"/>
        </w:rPr>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w:t>
      </w:r>
      <w:r>
        <w:rPr>
          <w:sz w:val="28"/>
          <w:szCs w:val="28"/>
          <w:shd w:val="clear" w:color="auto" w:fill="FFFFFF"/>
        </w:rPr>
        <w:lastRenderedPageBreak/>
        <w:t>указанных сведений в </w:t>
      </w:r>
      <w:hyperlink r:id="rId25" w:anchor="dst100482" w:history="1">
        <w:r>
          <w:rPr>
            <w:rStyle w:val="InternetLink"/>
            <w:sz w:val="28"/>
            <w:szCs w:val="28"/>
            <w:shd w:val="clear" w:color="auto" w:fill="FFFFFF"/>
          </w:rPr>
          <w:t>порядке</w:t>
        </w:r>
      </w:hyperlink>
      <w:r>
        <w:rPr>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5) ведение личных дел муниципальных служащих;</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outlineLvl w:val="0"/>
        <w:rPr>
          <w:sz w:val="28"/>
          <w:szCs w:val="28"/>
        </w:rPr>
      </w:pPr>
      <w:r>
        <w:rPr>
          <w:sz w:val="28"/>
          <w:szCs w:val="28"/>
        </w:rPr>
        <w:t>6) ведение реестра муниципальных служащих в поселении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7) оформление и выдачу служебных удостоверений муниципальных служащих;</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9) проведение аттестации муниципальных служащих;</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r>
        <w:rPr>
          <w:sz w:val="28"/>
          <w:szCs w:val="28"/>
        </w:rPr>
        <w:t>10) организацию работы с кадровым резервом и его эффективное использование;</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 xml:space="preserve">14) решение иных вопросов кадровой работы, определяемых трудовым законодательством  и Законом Орловской области от 9 января 2008 года № 736 – </w:t>
      </w:r>
      <w:proofErr w:type="gramStart"/>
      <w:r>
        <w:rPr>
          <w:sz w:val="28"/>
          <w:szCs w:val="28"/>
        </w:rPr>
        <w:t>ОЗ</w:t>
      </w:r>
      <w:proofErr w:type="gramEnd"/>
      <w:r>
        <w:rPr>
          <w:sz w:val="28"/>
          <w:szCs w:val="28"/>
        </w:rPr>
        <w:t xml:space="preserve"> «О муниципальной службе в Орловской области». </w:t>
      </w: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28. Персональные данные муниципального служащего</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 Персональные данные муниципального служащего - информация, необходимая представителя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D0509" w:rsidRDefault="00E71BD0">
      <w:pPr>
        <w:pStyle w:val="HTML"/>
        <w:jc w:val="both"/>
      </w:pPr>
      <w:r>
        <w:rPr>
          <w:rFonts w:ascii="Times New Roman" w:hAnsi="Times New Roman" w:cs="Times New Roman"/>
          <w:sz w:val="28"/>
          <w:szCs w:val="28"/>
        </w:rPr>
        <w:t xml:space="preserve">2. Персональные  данные муниципального служащего  подлежат обработке   </w:t>
      </w:r>
      <w:r>
        <w:rPr>
          <w:rFonts w:ascii="Times New Roman" w:hAnsi="Times New Roman" w:cs="Times New Roman"/>
          <w:bCs/>
          <w:sz w:val="28"/>
          <w:szCs w:val="28"/>
        </w:rPr>
        <w:t>в соответствии  с законодательством  Российской Федерации в области  персональных данных с  особенностями, предусмотренными  главой 14Трудового кодекса Российской Федерации</w:t>
      </w:r>
      <w:r>
        <w:rPr>
          <w:rFonts w:ascii="Times New Roman" w:hAnsi="Times New Roman" w:cs="Times New Roman"/>
          <w:sz w:val="28"/>
          <w:szCs w:val="28"/>
        </w:rPr>
        <w:t xml:space="preserve">. </w:t>
      </w: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29. Порядок ведения личного дела муниципального служащего</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w:t>
      </w:r>
      <w:r>
        <w:rPr>
          <w:sz w:val="28"/>
          <w:szCs w:val="28"/>
        </w:rPr>
        <w:lastRenderedPageBreak/>
        <w:t>личное дело хранится в архивном отделе администрации поселения, избирательной комиссии поселения,  по последнему месту муниципальной службы.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3. При ликвидации органа местного самоуправления, избирательной комиссии поселения,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30. Реестр муниципальных служащих </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 В поселении ведется реестр муниципальных служащих.</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4. Порядок ведения реестра муниципальных служащих утверждается муниципальным правовым актом.</w:t>
      </w: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31. Приоритетные направления формирования кадрового состава муниципальной службы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Приоритетными направлениями формирования кадрового состава муниципальной службы являются:</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2) содействие продвижению по службе муниципальных служащих;</w:t>
      </w:r>
    </w:p>
    <w:p w:rsidR="00ED0509" w:rsidRDefault="00E71BD0">
      <w:pPr>
        <w:pStyle w:val="HTML"/>
        <w:jc w:val="both"/>
        <w:rPr>
          <w:rFonts w:ascii="Times New Roman" w:hAnsi="Times New Roman" w:cs="Times New Roman"/>
          <w:color w:val="0000FF"/>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подготовка   кадров  для муниципальной  службы  и дополнительное    профессиональное образование</w:t>
      </w:r>
      <w:r>
        <w:rPr>
          <w:rFonts w:ascii="Times New Roman" w:hAnsi="Times New Roman" w:cs="Times New Roman"/>
          <w:sz w:val="28"/>
          <w:szCs w:val="28"/>
        </w:rPr>
        <w:t xml:space="preserve">  муниципальных  служащих; </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4) создание кадрового резерва и его эффективное использование;</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5) оценка результатов работы муниципальных служащих посредством проведения аттестации;</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Статья 32. Кадровый резерв на муниципальной службе </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sz w:val="28"/>
          <w:szCs w:val="28"/>
        </w:rPr>
      </w:pPr>
      <w:r>
        <w:rPr>
          <w:sz w:val="28"/>
          <w:szCs w:val="28"/>
        </w:rPr>
        <w:t>В Грачёвском сельском поселении  в соответствии с муниципальными правовыми актами создается кадровый резерв для замещения вакантных должностей муниципальной службы.</w:t>
      </w:r>
    </w:p>
    <w:p w:rsidR="00ED0509" w:rsidRDefault="00E71B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33. Финансирование муниципальной службы</w:t>
      </w:r>
    </w:p>
    <w:p w:rsidR="00ED0509" w:rsidRDefault="00E7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Финансирование муниципальной службы осуществляется за счет средств местных бюджетов.</w:t>
      </w:r>
    </w:p>
    <w:p w:rsidR="00ED0509" w:rsidRDefault="00ED0509">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0509" w:rsidRDefault="00ED050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D0509" w:rsidRDefault="00ED050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D0509" w:rsidRDefault="00ED050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D0509" w:rsidRDefault="00ED050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D0509" w:rsidRDefault="00ED050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p>
    <w:p w:rsidR="00ED0509" w:rsidRDefault="00ED050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sz w:val="28"/>
          <w:szCs w:val="28"/>
        </w:rPr>
      </w:pP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ED0509" w:rsidRDefault="00E71BD0">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p>
    <w:p w:rsidR="00ED0509" w:rsidRDefault="00E71BD0">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"О муниципальной службе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ED0509" w:rsidRDefault="00E71BD0">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Грачёвском сельском </w:t>
      </w:r>
      <w:proofErr w:type="gramStart"/>
      <w:r>
        <w:rPr>
          <w:rFonts w:ascii="Times New Roman" w:hAnsi="Times New Roman" w:cs="Times New Roman"/>
          <w:sz w:val="24"/>
          <w:szCs w:val="24"/>
        </w:rPr>
        <w:t>поселении</w:t>
      </w:r>
      <w:proofErr w:type="gramEnd"/>
    </w:p>
    <w:p w:rsidR="00ED0509" w:rsidRDefault="00E71BD0">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Залегощенского района Орловской области".</w:t>
      </w:r>
    </w:p>
    <w:p w:rsidR="00ED0509" w:rsidRDefault="00ED0509">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pPr>
      <w:r>
        <w:rPr>
          <w:rFonts w:ascii="Times New Roman" w:hAnsi="Times New Roman" w:cs="Times New Roman"/>
          <w:b/>
          <w:sz w:val="28"/>
          <w:szCs w:val="28"/>
        </w:rPr>
        <w:t xml:space="preserve">Реестр должностей муниципальной службы в </w:t>
      </w:r>
      <w:r>
        <w:rPr>
          <w:b/>
          <w:sz w:val="28"/>
          <w:szCs w:val="28"/>
        </w:rPr>
        <w:t>Грачёвском</w:t>
      </w:r>
      <w:r>
        <w:rPr>
          <w:rFonts w:ascii="Times New Roman" w:hAnsi="Times New Roman" w:cs="Times New Roman"/>
          <w:b/>
          <w:sz w:val="28"/>
          <w:szCs w:val="28"/>
        </w:rPr>
        <w:t xml:space="preserve"> сельском поселении Залегощенского  района Орловской области</w:t>
      </w:r>
    </w:p>
    <w:p w:rsidR="00ED0509" w:rsidRDefault="00ED050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b/>
          <w:sz w:val="28"/>
          <w:szCs w:val="28"/>
        </w:rPr>
        <w:t>1. Должности муниципальной службы в администрации Грачёвского сельского поселения Залегощенского района Орловской области:</w:t>
      </w:r>
    </w:p>
    <w:p w:rsidR="00ED0509" w:rsidRDefault="00ED050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ED0509" w:rsidRDefault="00ED050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2. Категории  должности " обеспечивающие специалисты":</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2.1.  Старшая должность:</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ведущий специалист;</w:t>
      </w: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ED050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ED0509" w:rsidRDefault="00C94355" w:rsidP="00C9435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0"/>
        <w:rPr>
          <w:rFonts w:ascii="Times New Roman" w:hAnsi="Times New Roman" w:cs="Times New Roman"/>
          <w:sz w:val="24"/>
          <w:szCs w:val="24"/>
        </w:rPr>
      </w:pPr>
      <w:r>
        <w:rPr>
          <w:rFonts w:ascii="Times New Roman" w:hAnsi="Times New Roman" w:cs="Times New Roman"/>
          <w:bCs/>
          <w:sz w:val="28"/>
          <w:szCs w:val="28"/>
        </w:rPr>
        <w:t xml:space="preserve">                                                                                                                </w:t>
      </w:r>
      <w:r w:rsidR="00E71BD0">
        <w:rPr>
          <w:rFonts w:ascii="Times New Roman" w:hAnsi="Times New Roman" w:cs="Times New Roman"/>
          <w:sz w:val="24"/>
          <w:szCs w:val="24"/>
        </w:rPr>
        <w:t>Приложение 2</w:t>
      </w:r>
    </w:p>
    <w:p w:rsidR="00ED0509" w:rsidRDefault="00E71BD0">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p>
    <w:p w:rsidR="00ED0509" w:rsidRDefault="00E71BD0">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"О муниципальной службе в Грачёвском</w:t>
      </w:r>
    </w:p>
    <w:p w:rsidR="00ED0509" w:rsidRDefault="00E71BD0">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сельском </w:t>
      </w:r>
      <w:proofErr w:type="gramStart"/>
      <w:r>
        <w:rPr>
          <w:rFonts w:ascii="Times New Roman" w:hAnsi="Times New Roman" w:cs="Times New Roman"/>
          <w:sz w:val="24"/>
          <w:szCs w:val="24"/>
        </w:rPr>
        <w:t>поселении</w:t>
      </w:r>
      <w:proofErr w:type="gramEnd"/>
      <w:r>
        <w:rPr>
          <w:rFonts w:ascii="Times New Roman" w:hAnsi="Times New Roman" w:cs="Times New Roman"/>
          <w:sz w:val="24"/>
          <w:szCs w:val="24"/>
        </w:rPr>
        <w:t xml:space="preserve"> Залегощенского района</w:t>
      </w:r>
    </w:p>
    <w:p w:rsidR="00ED0509" w:rsidRDefault="00E71BD0">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Орловской области".</w:t>
      </w:r>
    </w:p>
    <w:p w:rsidR="00ED0509" w:rsidRDefault="00ED0509">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D0509" w:rsidRDefault="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rPr>
          <w:b/>
          <w:highlight w:val="cyan"/>
        </w:rPr>
      </w:pPr>
    </w:p>
    <w:p w:rsidR="00ED0509" w:rsidRDefault="00E71BD0">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t>ПОЛОЖЕНИЕ</w:t>
      </w:r>
    </w:p>
    <w:p w:rsidR="00ED0509" w:rsidRDefault="00E71BD0">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ПРОВЕДЕНИИ АТТЕСТАЦИИ МУНИЦИПАЛЬНЫХ СЛУЖАЩИХ</w:t>
      </w:r>
    </w:p>
    <w:p w:rsidR="00ED0509" w:rsidRDefault="00ED050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highlight w:val="cyan"/>
        </w:rPr>
      </w:pP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Настоящим Положением в соответствии с Федеральным законом «О муниципальной службе в Российской Федерации» и статьей 17 Закона Орловской области от 9 января 2008 года № 736- </w:t>
      </w:r>
      <w:proofErr w:type="gramStart"/>
      <w:r>
        <w:rPr>
          <w:rFonts w:ascii="Times New Roman" w:hAnsi="Times New Roman" w:cs="Times New Roman"/>
          <w:sz w:val="28"/>
          <w:szCs w:val="28"/>
        </w:rPr>
        <w:t>ОЗ</w:t>
      </w:r>
      <w:proofErr w:type="gramEnd"/>
      <w:r>
        <w:rPr>
          <w:rFonts w:ascii="Times New Roman" w:hAnsi="Times New Roman" w:cs="Times New Roman"/>
          <w:sz w:val="28"/>
          <w:szCs w:val="28"/>
        </w:rPr>
        <w:t xml:space="preserve"> «О муниципальной службе в Орловской области» и настоящего Положения определяется порядок проведения аттестации </w:t>
      </w:r>
      <w:r w:rsidR="00C94355">
        <w:rPr>
          <w:rFonts w:ascii="Times New Roman" w:hAnsi="Times New Roman" w:cs="Times New Roman"/>
          <w:sz w:val="28"/>
          <w:szCs w:val="28"/>
        </w:rPr>
        <w:t>муниципальных служащих в Грачёв</w:t>
      </w:r>
      <w:r>
        <w:rPr>
          <w:rFonts w:ascii="Times New Roman" w:hAnsi="Times New Roman" w:cs="Times New Roman"/>
          <w:sz w:val="28"/>
          <w:szCs w:val="28"/>
        </w:rPr>
        <w:t>ском сельском поселении Залегощенского района Орловской области (далее – муниципальные служащие), замещающие должности муниципально</w:t>
      </w:r>
      <w:r w:rsidR="00C94355">
        <w:rPr>
          <w:rFonts w:ascii="Times New Roman" w:hAnsi="Times New Roman" w:cs="Times New Roman"/>
          <w:sz w:val="28"/>
          <w:szCs w:val="28"/>
        </w:rPr>
        <w:t>й службы в администрации Грачёв</w:t>
      </w:r>
      <w:r>
        <w:rPr>
          <w:rFonts w:ascii="Times New Roman" w:hAnsi="Times New Roman" w:cs="Times New Roman"/>
          <w:sz w:val="28"/>
          <w:szCs w:val="28"/>
        </w:rPr>
        <w:t>ского сельского поселения (далее – поселение)</w:t>
      </w:r>
      <w:r w:rsidR="00C94355">
        <w:rPr>
          <w:rFonts w:ascii="Times New Roman" w:hAnsi="Times New Roman" w:cs="Times New Roman"/>
          <w:sz w:val="28"/>
          <w:szCs w:val="28"/>
        </w:rPr>
        <w:t>, избирательной комиссии Грачёв</w:t>
      </w:r>
      <w:r>
        <w:rPr>
          <w:rFonts w:ascii="Times New Roman" w:hAnsi="Times New Roman" w:cs="Times New Roman"/>
          <w:sz w:val="28"/>
          <w:szCs w:val="28"/>
        </w:rPr>
        <w:t>ского сельского поселения Залегощенского района Орловской области (далее - муниципальный орган).</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Аттестация призвана способствовать формированию кадрового состава муниципальной службы в поселении,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3. Аттестации не подлежат следующие муниципальные служащие:</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 замещающие должности муниципальной службы менее одного года;</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 достигшие возраста 60 лет;</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3) беременные женщины;</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8"/>
          <w:szCs w:val="28"/>
        </w:rPr>
        <w:t xml:space="preserve"> Аттестация </w:t>
      </w:r>
      <w:r>
        <w:rPr>
          <w:rFonts w:ascii="Times New Roman" w:hAnsi="Times New Roman" w:cs="Times New Roman"/>
          <w:sz w:val="28"/>
          <w:szCs w:val="28"/>
        </w:rPr>
        <w:lastRenderedPageBreak/>
        <w:t>указанных муниципальных служащих возможна не ранее чем через год после выхода из отпуска;</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5) замещающие должности муниципальной службы на основании срочного трудового договора.</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4. Аттестация муниципального служащего проводится один раз в три года.</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 о формировании аттестационной комиссии, в том числе о составе аттестационной комиссии, сроках и порядке ее работы;</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 об утверждении графика проведения аттестации;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3) о составлении списков муниципальных служащих, подлежащих аттестации;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4) о подготовке документов, необходимых для работы аттестационной комиссии.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w:t>
      </w:r>
      <w:proofErr w:type="gramEnd"/>
      <w:r>
        <w:rPr>
          <w:rFonts w:ascii="Times New Roman" w:hAnsi="Times New Roman" w:cs="Times New Roman"/>
          <w:sz w:val="28"/>
          <w:szCs w:val="28"/>
        </w:rPr>
        <w:t xml:space="preserve">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9. В графике проведения аттестации указываются: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муниципального органа, подразделения, в которых проводится аттестация;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 список муниципальных служащих, подлежащих аттестации;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3) дата, время и место проведения аттестации;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11. Отзыв, предусмотренный пунктом 10 настоящего Положения, должен содержать следующие сведения о муниципальном служащем:</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 замещаемая должность муниципальной службы на момент проведения аттестации и дата назначения на эту должность;</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3) перечень основных вопросов (документов), в решении (разработке) которых муниципальный служащий принимал участие;</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законом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«О муниципальной службе в Российской Федерации» и трудовым законодательством, а аттестация переносится на более поздний срок.</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16. Заседание аттестационной комиссии считается правомочным, если на нем присутствует не менее двух третей ее членов.</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Проведение заседания аттестационной комиссии с участием только её членов, замещающих должности муниципальной службы, не допускается.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18. По результатам аттестации муниципального служащего аттестационная комиссия выносит одно из следующих решений:</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служащий соответствует замещаемой должности муниципальной службы;</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не соответствует замещаемой должности муниципальной службы.</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19. Принимая решение, аттестационная комиссия вправе давать рекомендации: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 о поощрении отдельных муниципальных служащих за достигнутые ими успехи в работе, в том числе о повышении их в должности;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 об улучшении деятельности аттестуемых муниципальных служащих;</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3) о направлении отдельных муниципальных служащих для получения дополнительного профессионального образования.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20. Результаты аттестации сообщаются аттестованным муниципальным служащим непосредственно после подведения итогов голосования.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Результаты аттестации заносятся в аттестационный лист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знакомится с аттестационным листом под роспись.</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22. По результатам аттестации представитель нанимателя (работодатель) принимает решение:</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 о поощрении отдельных муниципальных служащих за достигнутые ими успехи в работе;</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 в срок не более одного месяца со дня аттестации – о понижении муниципального служащего в должности с его согласия;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3) о направлении отдельных муниципальных служащих для получения дополнительного профессионального образования.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 xml:space="preserve">23. В случае несогласия муниципального служащего с понижением в должности или невозможности перевода с его согласия на другую должность </w:t>
      </w:r>
      <w:r>
        <w:rPr>
          <w:rFonts w:ascii="Times New Roman" w:hAnsi="Times New Roman" w:cs="Times New Roman"/>
          <w:sz w:val="28"/>
          <w:szCs w:val="28"/>
        </w:rPr>
        <w:lastRenderedPageBreak/>
        <w:t>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D0509" w:rsidRDefault="00E71BD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24. Муниципальный служащий вправе обжаловать результаты аттестации в соответствии с законодательством Российской Федерации.</w:t>
      </w:r>
    </w:p>
    <w:p w:rsidR="00ED0509" w:rsidRDefault="00ED050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D0509" w:rsidRDefault="00E71BD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Arial" w:hAnsi="Arial" w:cs="Arial"/>
          <w:color w:val="2D2D2D"/>
          <w:spacing w:val="2"/>
          <w:sz w:val="21"/>
          <w:szCs w:val="21"/>
        </w:rPr>
        <w:t>Приложение</w:t>
      </w:r>
      <w:r>
        <w:rPr>
          <w:rFonts w:ascii="Arial" w:hAnsi="Arial" w:cs="Arial"/>
          <w:color w:val="2D2D2D"/>
          <w:spacing w:val="2"/>
          <w:sz w:val="21"/>
          <w:szCs w:val="21"/>
        </w:rPr>
        <w:br/>
        <w:t>к положению</w:t>
      </w:r>
      <w:r>
        <w:rPr>
          <w:rFonts w:ascii="Arial" w:hAnsi="Arial" w:cs="Arial"/>
          <w:color w:val="2D2D2D"/>
          <w:spacing w:val="2"/>
          <w:sz w:val="21"/>
          <w:szCs w:val="21"/>
        </w:rPr>
        <w:br/>
        <w:t>о проведении аттестации</w:t>
      </w:r>
      <w:r>
        <w:rPr>
          <w:rFonts w:ascii="Arial" w:hAnsi="Arial" w:cs="Arial"/>
          <w:color w:val="2D2D2D"/>
          <w:spacing w:val="2"/>
          <w:sz w:val="21"/>
          <w:szCs w:val="21"/>
        </w:rPr>
        <w:br/>
        <w:t>муниципальных служащих</w:t>
      </w:r>
      <w:r>
        <w:rPr>
          <w:rStyle w:val="apple-converted-space"/>
          <w:rFonts w:ascii="Arial" w:hAnsi="Arial" w:cs="Arial"/>
          <w:color w:val="2D2D2D"/>
          <w:spacing w:val="2"/>
          <w:sz w:val="21"/>
          <w:szCs w:val="21"/>
        </w:rPr>
        <w:t> </w:t>
      </w:r>
    </w:p>
    <w:p w:rsidR="00ED0509" w:rsidRDefault="00E71BD0">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225"/>
        <w:jc w:val="center"/>
        <w:textAlignment w:val="baseline"/>
        <w:rPr>
          <w:sz w:val="28"/>
          <w:szCs w:val="28"/>
        </w:rPr>
      </w:pPr>
      <w:r>
        <w:rPr>
          <w:color w:val="4C4C4C"/>
          <w:spacing w:val="2"/>
          <w:sz w:val="28"/>
          <w:szCs w:val="28"/>
        </w:rPr>
        <w:t>Аттестационный лист муниципального служащего</w:t>
      </w:r>
    </w:p>
    <w:p w:rsidR="00ED0509" w:rsidRDefault="00E71BD0">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225"/>
        <w:textAlignment w:val="baseline"/>
        <w:rPr>
          <w:b w:val="0"/>
          <w:bCs w:val="0"/>
          <w:color w:val="4C4C4C"/>
          <w:spacing w:val="2"/>
          <w:sz w:val="28"/>
          <w:szCs w:val="28"/>
        </w:rPr>
      </w:pPr>
      <w:r>
        <w:rPr>
          <w:b w:val="0"/>
          <w:sz w:val="28"/>
          <w:szCs w:val="28"/>
        </w:rPr>
        <w:t>1. Фамилия, имя, отчество</w:t>
      </w:r>
      <w:r>
        <w:rPr>
          <w:sz w:val="28"/>
          <w:szCs w:val="28"/>
        </w:rPr>
        <w:t xml:space="preserve"> 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2. Год, число и месяц рождения 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3. Сведения о профессиональном образовании, наличии ученой степени, ученого звания 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rPr>
      </w:pPr>
      <w:r>
        <w:rPr>
          <w:color w:val="2D2D2D"/>
          <w:spacing w:val="2"/>
        </w:rPr>
        <w:t>   (когда и какую образовательную организацию окончил, специальность или  направление подготовки, квалификация, ученая степень, ученое звание)</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4. Замещаемая должность муниципальной службы на момент  аттестации  и  дата назначения на эту должность 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5. Стаж муниципальной службы 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6. Общий трудовой стаж 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7. Вопросы  к  муниципальному   служащему   и   краткие   ответы   на   них</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8. Замечания и предложения, высказанные аттестационной комиссией</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9. Краткая оценка выполнения муниципальным служащим рекомендаций предыдущей аттестации 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pPr>
      <w:r>
        <w:rPr>
          <w:color w:val="2D2D2D"/>
          <w:spacing w:val="2"/>
          <w:sz w:val="28"/>
          <w:szCs w:val="28"/>
        </w:rPr>
        <w:t>                                               </w:t>
      </w:r>
      <w:r>
        <w:rPr>
          <w:color w:val="2D2D2D"/>
          <w:spacing w:val="2"/>
        </w:rPr>
        <w:t>(выполнены, выполнены частично, не выполнены)</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10. Решение аттестационной комиссии 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rPr>
      </w:pPr>
      <w:r>
        <w:rPr>
          <w:color w:val="2D2D2D"/>
          <w:spacing w:val="2"/>
        </w:rPr>
        <w:t>(соответствует замещаемой должности муниципальной службы; не соответствует замещаемой должности муниципальной службы)</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lastRenderedPageBreak/>
        <w:t>11. Рекомендация аттестационной комиссии (дается в случае необходимости)</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rPr>
      </w:pPr>
      <w:r>
        <w:rPr>
          <w:color w:val="2D2D2D"/>
          <w:spacing w:val="2"/>
        </w:rPr>
        <w:t>(о поощрении муниципального служащего за достигнутые им успехи в работе, в том числе о повышении его в должности; об улучшении деятельности  аттестуемого муниципального служащего; о направлении муниципального служащего для получения дополнительного профессионального образования)</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12. Количественный состав аттестационной комиссии 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На заседании присутствовало ________________ членов аттестационной комиссии</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Количество голосов за _____, против 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13. Примечания 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__________________________________________________________________________________________________________________________________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br/>
        <w:t>Председатель</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br/>
        <w:t>Заместитель председателя</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br/>
        <w:t>Секретарь</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br/>
        <w:t>Члены</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br/>
        <w:t>                            (подпись)    (расшифровка подписи)</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br/>
        <w:t>Дата проведения аттестации</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t>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sz w:val="28"/>
          <w:szCs w:val="28"/>
        </w:rPr>
        <w:br/>
        <w:t>С аттестационным листом ознакомился __________________________________</w:t>
      </w:r>
    </w:p>
    <w:p w:rsidR="00ED0509" w:rsidRDefault="00E71BD0">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5" w:lineRule="atLeast"/>
        <w:textAlignment w:val="baseline"/>
        <w:rPr>
          <w:color w:val="2D2D2D"/>
          <w:spacing w:val="2"/>
          <w:sz w:val="28"/>
          <w:szCs w:val="28"/>
        </w:rPr>
      </w:pPr>
      <w:r>
        <w:rPr>
          <w:color w:val="2D2D2D"/>
          <w:spacing w:val="2"/>
        </w:rPr>
        <w:t> (подпись муниципального служащего, дата)</w:t>
      </w:r>
      <w:r>
        <w:rPr>
          <w:color w:val="2D2D2D"/>
          <w:spacing w:val="2"/>
          <w:sz w:val="28"/>
          <w:szCs w:val="28"/>
        </w:rPr>
        <w:br/>
        <w:t>(место для печати</w:t>
      </w:r>
      <w:r w:rsidR="00C94355">
        <w:rPr>
          <w:color w:val="2D2D2D"/>
          <w:spacing w:val="2"/>
          <w:sz w:val="28"/>
          <w:szCs w:val="28"/>
        </w:rPr>
        <w:t xml:space="preserve"> </w:t>
      </w:r>
      <w:r>
        <w:rPr>
          <w:color w:val="2D2D2D"/>
          <w:spacing w:val="2"/>
          <w:sz w:val="28"/>
          <w:szCs w:val="28"/>
        </w:rPr>
        <w:t>органа местного самоуправления)</w:t>
      </w:r>
    </w:p>
    <w:p w:rsidR="00ED0509" w:rsidRDefault="00ED0509">
      <w:pPr>
        <w:pStyle w:val="ConsPlusNonformat"/>
        <w:jc w:val="center"/>
        <w:outlineLvl w:val="0"/>
        <w:rPr>
          <w:rFonts w:ascii="Times New Roman" w:hAnsi="Times New Roman" w:cs="Times New Roman"/>
          <w:color w:val="2D2D2D"/>
          <w:spacing w:val="2"/>
          <w:sz w:val="28"/>
          <w:szCs w:val="28"/>
          <w:highlight w:val="white"/>
        </w:rPr>
      </w:pPr>
    </w:p>
    <w:sectPr w:rsidR="00ED0509" w:rsidSect="00ED0509">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CD8"/>
    <w:multiLevelType w:val="multilevel"/>
    <w:tmpl w:val="3006CF7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509"/>
    <w:rsid w:val="0007072A"/>
    <w:rsid w:val="00197A17"/>
    <w:rsid w:val="00214A3F"/>
    <w:rsid w:val="00C94355"/>
    <w:rsid w:val="00E71BD0"/>
    <w:rsid w:val="00ED0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09"/>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ED0509"/>
    <w:pPr>
      <w:keepNext/>
      <w:numPr>
        <w:numId w:val="1"/>
      </w:numPr>
      <w:spacing w:before="240" w:after="60"/>
      <w:outlineLvl w:val="0"/>
    </w:pPr>
    <w:rPr>
      <w:rFonts w:ascii="Arial" w:hAnsi="Arial" w:cs="Arial"/>
      <w:b/>
      <w:bCs/>
      <w:kern w:val="2"/>
      <w:sz w:val="32"/>
      <w:szCs w:val="32"/>
    </w:rPr>
  </w:style>
  <w:style w:type="paragraph" w:customStyle="1" w:styleId="Heading2">
    <w:name w:val="Heading 2"/>
    <w:basedOn w:val="a"/>
    <w:next w:val="a"/>
    <w:qFormat/>
    <w:rsid w:val="00ED0509"/>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3"/>
    <w:qFormat/>
    <w:rsid w:val="00ED0509"/>
    <w:pPr>
      <w:numPr>
        <w:ilvl w:val="2"/>
        <w:numId w:val="1"/>
      </w:numPr>
      <w:spacing w:before="280" w:after="280"/>
      <w:outlineLvl w:val="2"/>
    </w:pPr>
    <w:rPr>
      <w:b/>
      <w:bCs/>
      <w:sz w:val="27"/>
      <w:szCs w:val="27"/>
    </w:rPr>
  </w:style>
  <w:style w:type="paragraph" w:customStyle="1" w:styleId="Heading4">
    <w:name w:val="Heading 4"/>
    <w:basedOn w:val="a"/>
    <w:next w:val="a"/>
    <w:qFormat/>
    <w:rsid w:val="00ED0509"/>
    <w:pPr>
      <w:keepNext/>
      <w:numPr>
        <w:ilvl w:val="3"/>
        <w:numId w:val="1"/>
      </w:numPr>
      <w:spacing w:before="240" w:after="60"/>
      <w:outlineLvl w:val="3"/>
    </w:pPr>
    <w:rPr>
      <w:b/>
      <w:bCs/>
      <w:sz w:val="28"/>
      <w:szCs w:val="28"/>
    </w:rPr>
  </w:style>
  <w:style w:type="paragraph" w:customStyle="1" w:styleId="Heading6">
    <w:name w:val="Heading 6"/>
    <w:basedOn w:val="a"/>
    <w:next w:val="a"/>
    <w:qFormat/>
    <w:rsid w:val="00ED0509"/>
    <w:pPr>
      <w:numPr>
        <w:ilvl w:val="5"/>
        <w:numId w:val="1"/>
      </w:numPr>
      <w:spacing w:before="240" w:after="60"/>
      <w:outlineLvl w:val="5"/>
    </w:pPr>
    <w:rPr>
      <w:b/>
      <w:bCs/>
      <w:sz w:val="22"/>
      <w:szCs w:val="22"/>
    </w:rPr>
  </w:style>
  <w:style w:type="paragraph" w:customStyle="1" w:styleId="Heading7">
    <w:name w:val="Heading 7"/>
    <w:basedOn w:val="a"/>
    <w:next w:val="a"/>
    <w:qFormat/>
    <w:rsid w:val="00ED0509"/>
    <w:pPr>
      <w:keepNext/>
      <w:numPr>
        <w:ilvl w:val="6"/>
        <w:numId w:val="1"/>
      </w:numPr>
      <w:spacing w:before="240" w:line="240" w:lineRule="exact"/>
      <w:jc w:val="center"/>
      <w:outlineLvl w:val="6"/>
    </w:pPr>
    <w:rPr>
      <w:b/>
      <w:szCs w:val="20"/>
    </w:rPr>
  </w:style>
  <w:style w:type="paragraph" w:customStyle="1" w:styleId="Heading8">
    <w:name w:val="Heading 8"/>
    <w:basedOn w:val="a"/>
    <w:next w:val="a"/>
    <w:qFormat/>
    <w:rsid w:val="00ED0509"/>
    <w:pPr>
      <w:keepNext/>
      <w:widowControl w:val="0"/>
      <w:numPr>
        <w:ilvl w:val="7"/>
        <w:numId w:val="1"/>
      </w:numPr>
      <w:spacing w:before="120"/>
      <w:ind w:firstLine="709"/>
      <w:jc w:val="center"/>
      <w:outlineLvl w:val="7"/>
    </w:pPr>
    <w:rPr>
      <w:b/>
      <w:sz w:val="20"/>
      <w:szCs w:val="20"/>
    </w:rPr>
  </w:style>
  <w:style w:type="paragraph" w:customStyle="1" w:styleId="Heading9">
    <w:name w:val="Heading 9"/>
    <w:basedOn w:val="a"/>
    <w:next w:val="a"/>
    <w:qFormat/>
    <w:rsid w:val="00ED0509"/>
    <w:pPr>
      <w:numPr>
        <w:ilvl w:val="8"/>
        <w:numId w:val="1"/>
      </w:numPr>
      <w:spacing w:before="240" w:after="60"/>
      <w:outlineLvl w:val="8"/>
    </w:pPr>
    <w:rPr>
      <w:rFonts w:ascii="Arial" w:hAnsi="Arial" w:cs="Arial"/>
      <w:sz w:val="22"/>
      <w:szCs w:val="22"/>
    </w:rPr>
  </w:style>
  <w:style w:type="character" w:customStyle="1" w:styleId="WW8Num1z0">
    <w:name w:val="WW8Num1z0"/>
    <w:qFormat/>
    <w:rsid w:val="00ED0509"/>
  </w:style>
  <w:style w:type="character" w:customStyle="1" w:styleId="WW8Num2z0">
    <w:name w:val="WW8Num2z0"/>
    <w:qFormat/>
    <w:rsid w:val="00ED0509"/>
  </w:style>
  <w:style w:type="character" w:customStyle="1" w:styleId="WW8Num2z1">
    <w:name w:val="WW8Num2z1"/>
    <w:qFormat/>
    <w:rsid w:val="00ED0509"/>
  </w:style>
  <w:style w:type="character" w:customStyle="1" w:styleId="WW8Num2z2">
    <w:name w:val="WW8Num2z2"/>
    <w:qFormat/>
    <w:rsid w:val="00ED0509"/>
  </w:style>
  <w:style w:type="character" w:customStyle="1" w:styleId="WW8Num2z3">
    <w:name w:val="WW8Num2z3"/>
    <w:qFormat/>
    <w:rsid w:val="00ED0509"/>
  </w:style>
  <w:style w:type="character" w:customStyle="1" w:styleId="WW8Num2z4">
    <w:name w:val="WW8Num2z4"/>
    <w:qFormat/>
    <w:rsid w:val="00ED0509"/>
  </w:style>
  <w:style w:type="character" w:customStyle="1" w:styleId="WW8Num2z5">
    <w:name w:val="WW8Num2z5"/>
    <w:qFormat/>
    <w:rsid w:val="00ED0509"/>
  </w:style>
  <w:style w:type="character" w:customStyle="1" w:styleId="WW8Num2z6">
    <w:name w:val="WW8Num2z6"/>
    <w:qFormat/>
    <w:rsid w:val="00ED0509"/>
  </w:style>
  <w:style w:type="character" w:customStyle="1" w:styleId="WW8Num2z7">
    <w:name w:val="WW8Num2z7"/>
    <w:qFormat/>
    <w:rsid w:val="00ED0509"/>
  </w:style>
  <w:style w:type="character" w:customStyle="1" w:styleId="WW8Num2z8">
    <w:name w:val="WW8Num2z8"/>
    <w:qFormat/>
    <w:rsid w:val="00ED0509"/>
  </w:style>
  <w:style w:type="character" w:customStyle="1" w:styleId="WW8Num3z0">
    <w:name w:val="WW8Num3z0"/>
    <w:qFormat/>
    <w:rsid w:val="00ED0509"/>
  </w:style>
  <w:style w:type="character" w:customStyle="1" w:styleId="WW8Num4z0">
    <w:name w:val="WW8Num4z0"/>
    <w:qFormat/>
    <w:rsid w:val="00ED0509"/>
  </w:style>
  <w:style w:type="character" w:customStyle="1" w:styleId="WW8Num4z1">
    <w:name w:val="WW8Num4z1"/>
    <w:qFormat/>
    <w:rsid w:val="00ED0509"/>
  </w:style>
  <w:style w:type="character" w:customStyle="1" w:styleId="WW8Num4z2">
    <w:name w:val="WW8Num4z2"/>
    <w:qFormat/>
    <w:rsid w:val="00ED0509"/>
  </w:style>
  <w:style w:type="character" w:customStyle="1" w:styleId="WW8Num4z3">
    <w:name w:val="WW8Num4z3"/>
    <w:qFormat/>
    <w:rsid w:val="00ED0509"/>
  </w:style>
  <w:style w:type="character" w:customStyle="1" w:styleId="WW8Num4z4">
    <w:name w:val="WW8Num4z4"/>
    <w:qFormat/>
    <w:rsid w:val="00ED0509"/>
  </w:style>
  <w:style w:type="character" w:customStyle="1" w:styleId="WW8Num4z5">
    <w:name w:val="WW8Num4z5"/>
    <w:qFormat/>
    <w:rsid w:val="00ED0509"/>
  </w:style>
  <w:style w:type="character" w:customStyle="1" w:styleId="WW8Num4z6">
    <w:name w:val="WW8Num4z6"/>
    <w:qFormat/>
    <w:rsid w:val="00ED0509"/>
  </w:style>
  <w:style w:type="character" w:customStyle="1" w:styleId="WW8Num4z7">
    <w:name w:val="WW8Num4z7"/>
    <w:qFormat/>
    <w:rsid w:val="00ED0509"/>
  </w:style>
  <w:style w:type="character" w:customStyle="1" w:styleId="WW8Num4z8">
    <w:name w:val="WW8Num4z8"/>
    <w:qFormat/>
    <w:rsid w:val="00ED0509"/>
  </w:style>
  <w:style w:type="character" w:customStyle="1" w:styleId="WW8Num5z0">
    <w:name w:val="WW8Num5z0"/>
    <w:qFormat/>
    <w:rsid w:val="00ED0509"/>
  </w:style>
  <w:style w:type="character" w:customStyle="1" w:styleId="WW8Num5z1">
    <w:name w:val="WW8Num5z1"/>
    <w:qFormat/>
    <w:rsid w:val="00ED0509"/>
  </w:style>
  <w:style w:type="character" w:customStyle="1" w:styleId="WW8Num5z2">
    <w:name w:val="WW8Num5z2"/>
    <w:qFormat/>
    <w:rsid w:val="00ED0509"/>
  </w:style>
  <w:style w:type="character" w:customStyle="1" w:styleId="WW8Num5z3">
    <w:name w:val="WW8Num5z3"/>
    <w:qFormat/>
    <w:rsid w:val="00ED0509"/>
  </w:style>
  <w:style w:type="character" w:customStyle="1" w:styleId="WW8Num5z4">
    <w:name w:val="WW8Num5z4"/>
    <w:qFormat/>
    <w:rsid w:val="00ED0509"/>
  </w:style>
  <w:style w:type="character" w:customStyle="1" w:styleId="WW8Num5z5">
    <w:name w:val="WW8Num5z5"/>
    <w:qFormat/>
    <w:rsid w:val="00ED0509"/>
  </w:style>
  <w:style w:type="character" w:customStyle="1" w:styleId="WW8Num5z6">
    <w:name w:val="WW8Num5z6"/>
    <w:qFormat/>
    <w:rsid w:val="00ED0509"/>
  </w:style>
  <w:style w:type="character" w:customStyle="1" w:styleId="WW8Num5z7">
    <w:name w:val="WW8Num5z7"/>
    <w:qFormat/>
    <w:rsid w:val="00ED0509"/>
  </w:style>
  <w:style w:type="character" w:customStyle="1" w:styleId="WW8Num5z8">
    <w:name w:val="WW8Num5z8"/>
    <w:qFormat/>
    <w:rsid w:val="00ED0509"/>
  </w:style>
  <w:style w:type="character" w:customStyle="1" w:styleId="WW8Num6z0">
    <w:name w:val="WW8Num6z0"/>
    <w:qFormat/>
    <w:rsid w:val="00ED0509"/>
  </w:style>
  <w:style w:type="character" w:customStyle="1" w:styleId="WW8Num6z1">
    <w:name w:val="WW8Num6z1"/>
    <w:qFormat/>
    <w:rsid w:val="00ED0509"/>
  </w:style>
  <w:style w:type="character" w:customStyle="1" w:styleId="WW8Num6z2">
    <w:name w:val="WW8Num6z2"/>
    <w:qFormat/>
    <w:rsid w:val="00ED0509"/>
  </w:style>
  <w:style w:type="character" w:customStyle="1" w:styleId="WW8Num6z3">
    <w:name w:val="WW8Num6z3"/>
    <w:qFormat/>
    <w:rsid w:val="00ED0509"/>
  </w:style>
  <w:style w:type="character" w:customStyle="1" w:styleId="WW8Num6z4">
    <w:name w:val="WW8Num6z4"/>
    <w:qFormat/>
    <w:rsid w:val="00ED0509"/>
  </w:style>
  <w:style w:type="character" w:customStyle="1" w:styleId="WW8Num6z5">
    <w:name w:val="WW8Num6z5"/>
    <w:qFormat/>
    <w:rsid w:val="00ED0509"/>
  </w:style>
  <w:style w:type="character" w:customStyle="1" w:styleId="WW8Num6z6">
    <w:name w:val="WW8Num6z6"/>
    <w:qFormat/>
    <w:rsid w:val="00ED0509"/>
  </w:style>
  <w:style w:type="character" w:customStyle="1" w:styleId="WW8Num6z7">
    <w:name w:val="WW8Num6z7"/>
    <w:qFormat/>
    <w:rsid w:val="00ED0509"/>
  </w:style>
  <w:style w:type="character" w:customStyle="1" w:styleId="WW8Num6z8">
    <w:name w:val="WW8Num6z8"/>
    <w:qFormat/>
    <w:rsid w:val="00ED0509"/>
  </w:style>
  <w:style w:type="character" w:customStyle="1" w:styleId="WW8Num7z0">
    <w:name w:val="WW8Num7z0"/>
    <w:qFormat/>
    <w:rsid w:val="00ED0509"/>
  </w:style>
  <w:style w:type="character" w:customStyle="1" w:styleId="WW8Num8z0">
    <w:name w:val="WW8Num8z0"/>
    <w:qFormat/>
    <w:rsid w:val="00ED0509"/>
  </w:style>
  <w:style w:type="character" w:customStyle="1" w:styleId="WW8Num8z1">
    <w:name w:val="WW8Num8z1"/>
    <w:qFormat/>
    <w:rsid w:val="00ED0509"/>
  </w:style>
  <w:style w:type="character" w:customStyle="1" w:styleId="WW8Num8z2">
    <w:name w:val="WW8Num8z2"/>
    <w:qFormat/>
    <w:rsid w:val="00ED0509"/>
  </w:style>
  <w:style w:type="character" w:customStyle="1" w:styleId="WW8Num8z3">
    <w:name w:val="WW8Num8z3"/>
    <w:qFormat/>
    <w:rsid w:val="00ED0509"/>
  </w:style>
  <w:style w:type="character" w:customStyle="1" w:styleId="WW8Num8z4">
    <w:name w:val="WW8Num8z4"/>
    <w:qFormat/>
    <w:rsid w:val="00ED0509"/>
  </w:style>
  <w:style w:type="character" w:customStyle="1" w:styleId="WW8Num8z5">
    <w:name w:val="WW8Num8z5"/>
    <w:qFormat/>
    <w:rsid w:val="00ED0509"/>
  </w:style>
  <w:style w:type="character" w:customStyle="1" w:styleId="WW8Num8z6">
    <w:name w:val="WW8Num8z6"/>
    <w:qFormat/>
    <w:rsid w:val="00ED0509"/>
  </w:style>
  <w:style w:type="character" w:customStyle="1" w:styleId="WW8Num8z7">
    <w:name w:val="WW8Num8z7"/>
    <w:qFormat/>
    <w:rsid w:val="00ED0509"/>
  </w:style>
  <w:style w:type="character" w:customStyle="1" w:styleId="WW8Num8z8">
    <w:name w:val="WW8Num8z8"/>
    <w:qFormat/>
    <w:rsid w:val="00ED0509"/>
  </w:style>
  <w:style w:type="character" w:customStyle="1" w:styleId="WW8Num9z0">
    <w:name w:val="WW8Num9z0"/>
    <w:qFormat/>
    <w:rsid w:val="00ED0509"/>
  </w:style>
  <w:style w:type="character" w:customStyle="1" w:styleId="WW8Num10z0">
    <w:name w:val="WW8Num10z0"/>
    <w:qFormat/>
    <w:rsid w:val="00ED0509"/>
  </w:style>
  <w:style w:type="character" w:customStyle="1" w:styleId="WW8Num10z1">
    <w:name w:val="WW8Num10z1"/>
    <w:qFormat/>
    <w:rsid w:val="00ED0509"/>
  </w:style>
  <w:style w:type="character" w:customStyle="1" w:styleId="WW8Num10z2">
    <w:name w:val="WW8Num10z2"/>
    <w:qFormat/>
    <w:rsid w:val="00ED0509"/>
  </w:style>
  <w:style w:type="character" w:customStyle="1" w:styleId="WW8Num10z3">
    <w:name w:val="WW8Num10z3"/>
    <w:qFormat/>
    <w:rsid w:val="00ED0509"/>
  </w:style>
  <w:style w:type="character" w:customStyle="1" w:styleId="WW8Num10z4">
    <w:name w:val="WW8Num10z4"/>
    <w:qFormat/>
    <w:rsid w:val="00ED0509"/>
  </w:style>
  <w:style w:type="character" w:customStyle="1" w:styleId="WW8Num10z5">
    <w:name w:val="WW8Num10z5"/>
    <w:qFormat/>
    <w:rsid w:val="00ED0509"/>
  </w:style>
  <w:style w:type="character" w:customStyle="1" w:styleId="WW8Num10z6">
    <w:name w:val="WW8Num10z6"/>
    <w:qFormat/>
    <w:rsid w:val="00ED0509"/>
  </w:style>
  <w:style w:type="character" w:customStyle="1" w:styleId="WW8Num10z7">
    <w:name w:val="WW8Num10z7"/>
    <w:qFormat/>
    <w:rsid w:val="00ED0509"/>
  </w:style>
  <w:style w:type="character" w:customStyle="1" w:styleId="WW8Num10z8">
    <w:name w:val="WW8Num10z8"/>
    <w:qFormat/>
    <w:rsid w:val="00ED0509"/>
  </w:style>
  <w:style w:type="character" w:customStyle="1" w:styleId="WW8Num11z0">
    <w:name w:val="WW8Num11z0"/>
    <w:qFormat/>
    <w:rsid w:val="00ED0509"/>
  </w:style>
  <w:style w:type="character" w:customStyle="1" w:styleId="WW8Num11z1">
    <w:name w:val="WW8Num11z1"/>
    <w:qFormat/>
    <w:rsid w:val="00ED0509"/>
  </w:style>
  <w:style w:type="character" w:customStyle="1" w:styleId="WW8Num11z2">
    <w:name w:val="WW8Num11z2"/>
    <w:qFormat/>
    <w:rsid w:val="00ED0509"/>
  </w:style>
  <w:style w:type="character" w:customStyle="1" w:styleId="WW8Num11z3">
    <w:name w:val="WW8Num11z3"/>
    <w:qFormat/>
    <w:rsid w:val="00ED0509"/>
  </w:style>
  <w:style w:type="character" w:customStyle="1" w:styleId="WW8Num11z4">
    <w:name w:val="WW8Num11z4"/>
    <w:qFormat/>
    <w:rsid w:val="00ED0509"/>
  </w:style>
  <w:style w:type="character" w:customStyle="1" w:styleId="WW8Num11z5">
    <w:name w:val="WW8Num11z5"/>
    <w:qFormat/>
    <w:rsid w:val="00ED0509"/>
  </w:style>
  <w:style w:type="character" w:customStyle="1" w:styleId="WW8Num11z6">
    <w:name w:val="WW8Num11z6"/>
    <w:qFormat/>
    <w:rsid w:val="00ED0509"/>
  </w:style>
  <w:style w:type="character" w:customStyle="1" w:styleId="WW8Num11z7">
    <w:name w:val="WW8Num11z7"/>
    <w:qFormat/>
    <w:rsid w:val="00ED0509"/>
  </w:style>
  <w:style w:type="character" w:customStyle="1" w:styleId="WW8Num11z8">
    <w:name w:val="WW8Num11z8"/>
    <w:qFormat/>
    <w:rsid w:val="00ED0509"/>
  </w:style>
  <w:style w:type="character" w:customStyle="1" w:styleId="WW8Num12z0">
    <w:name w:val="WW8Num12z0"/>
    <w:qFormat/>
    <w:rsid w:val="00ED0509"/>
  </w:style>
  <w:style w:type="character" w:customStyle="1" w:styleId="WW8Num13z0">
    <w:name w:val="WW8Num13z0"/>
    <w:qFormat/>
    <w:rsid w:val="00ED0509"/>
  </w:style>
  <w:style w:type="character" w:customStyle="1" w:styleId="WW8Num14z0">
    <w:name w:val="WW8Num14z0"/>
    <w:qFormat/>
    <w:rsid w:val="00ED0509"/>
  </w:style>
  <w:style w:type="character" w:customStyle="1" w:styleId="WW8Num15z0">
    <w:name w:val="WW8Num15z0"/>
    <w:qFormat/>
    <w:rsid w:val="00ED0509"/>
  </w:style>
  <w:style w:type="character" w:customStyle="1" w:styleId="WW8Num16z0">
    <w:name w:val="WW8Num16z0"/>
    <w:qFormat/>
    <w:rsid w:val="00ED0509"/>
  </w:style>
  <w:style w:type="character" w:customStyle="1" w:styleId="WW8Num16z1">
    <w:name w:val="WW8Num16z1"/>
    <w:qFormat/>
    <w:rsid w:val="00ED0509"/>
  </w:style>
  <w:style w:type="character" w:customStyle="1" w:styleId="WW8Num16z2">
    <w:name w:val="WW8Num16z2"/>
    <w:qFormat/>
    <w:rsid w:val="00ED0509"/>
  </w:style>
  <w:style w:type="character" w:customStyle="1" w:styleId="WW8Num16z3">
    <w:name w:val="WW8Num16z3"/>
    <w:qFormat/>
    <w:rsid w:val="00ED0509"/>
  </w:style>
  <w:style w:type="character" w:customStyle="1" w:styleId="WW8Num16z4">
    <w:name w:val="WW8Num16z4"/>
    <w:qFormat/>
    <w:rsid w:val="00ED0509"/>
  </w:style>
  <w:style w:type="character" w:customStyle="1" w:styleId="WW8Num16z5">
    <w:name w:val="WW8Num16z5"/>
    <w:qFormat/>
    <w:rsid w:val="00ED0509"/>
  </w:style>
  <w:style w:type="character" w:customStyle="1" w:styleId="WW8Num16z6">
    <w:name w:val="WW8Num16z6"/>
    <w:qFormat/>
    <w:rsid w:val="00ED0509"/>
  </w:style>
  <w:style w:type="character" w:customStyle="1" w:styleId="WW8Num16z7">
    <w:name w:val="WW8Num16z7"/>
    <w:qFormat/>
    <w:rsid w:val="00ED0509"/>
  </w:style>
  <w:style w:type="character" w:customStyle="1" w:styleId="WW8Num16z8">
    <w:name w:val="WW8Num16z8"/>
    <w:qFormat/>
    <w:rsid w:val="00ED0509"/>
  </w:style>
  <w:style w:type="character" w:customStyle="1" w:styleId="WW8Num17z0">
    <w:name w:val="WW8Num17z0"/>
    <w:qFormat/>
    <w:rsid w:val="00ED0509"/>
  </w:style>
  <w:style w:type="character" w:customStyle="1" w:styleId="WW8Num18z0">
    <w:name w:val="WW8Num18z0"/>
    <w:qFormat/>
    <w:rsid w:val="00ED0509"/>
  </w:style>
  <w:style w:type="character" w:customStyle="1" w:styleId="WW8Num19z0">
    <w:name w:val="WW8Num19z0"/>
    <w:qFormat/>
    <w:rsid w:val="00ED0509"/>
  </w:style>
  <w:style w:type="character" w:customStyle="1" w:styleId="WW8Num20z0">
    <w:name w:val="WW8Num20z0"/>
    <w:qFormat/>
    <w:rsid w:val="00ED0509"/>
  </w:style>
  <w:style w:type="character" w:customStyle="1" w:styleId="WW8Num20z1">
    <w:name w:val="WW8Num20z1"/>
    <w:qFormat/>
    <w:rsid w:val="00ED0509"/>
  </w:style>
  <w:style w:type="character" w:customStyle="1" w:styleId="WW8Num20z2">
    <w:name w:val="WW8Num20z2"/>
    <w:qFormat/>
    <w:rsid w:val="00ED0509"/>
  </w:style>
  <w:style w:type="character" w:customStyle="1" w:styleId="WW8Num20z3">
    <w:name w:val="WW8Num20z3"/>
    <w:qFormat/>
    <w:rsid w:val="00ED0509"/>
  </w:style>
  <w:style w:type="character" w:customStyle="1" w:styleId="WW8Num20z4">
    <w:name w:val="WW8Num20z4"/>
    <w:qFormat/>
    <w:rsid w:val="00ED0509"/>
  </w:style>
  <w:style w:type="character" w:customStyle="1" w:styleId="WW8Num20z5">
    <w:name w:val="WW8Num20z5"/>
    <w:qFormat/>
    <w:rsid w:val="00ED0509"/>
  </w:style>
  <w:style w:type="character" w:customStyle="1" w:styleId="WW8Num20z6">
    <w:name w:val="WW8Num20z6"/>
    <w:qFormat/>
    <w:rsid w:val="00ED0509"/>
  </w:style>
  <w:style w:type="character" w:customStyle="1" w:styleId="WW8Num20z7">
    <w:name w:val="WW8Num20z7"/>
    <w:qFormat/>
    <w:rsid w:val="00ED0509"/>
  </w:style>
  <w:style w:type="character" w:customStyle="1" w:styleId="WW8Num20z8">
    <w:name w:val="WW8Num20z8"/>
    <w:qFormat/>
    <w:rsid w:val="00ED0509"/>
  </w:style>
  <w:style w:type="character" w:customStyle="1" w:styleId="WW8Num21z0">
    <w:name w:val="WW8Num21z0"/>
    <w:qFormat/>
    <w:rsid w:val="00ED0509"/>
  </w:style>
  <w:style w:type="character" w:customStyle="1" w:styleId="WW8Num21z1">
    <w:name w:val="WW8Num21z1"/>
    <w:qFormat/>
    <w:rsid w:val="00ED0509"/>
  </w:style>
  <w:style w:type="character" w:customStyle="1" w:styleId="WW8Num21z2">
    <w:name w:val="WW8Num21z2"/>
    <w:qFormat/>
    <w:rsid w:val="00ED0509"/>
  </w:style>
  <w:style w:type="character" w:customStyle="1" w:styleId="WW8Num21z3">
    <w:name w:val="WW8Num21z3"/>
    <w:qFormat/>
    <w:rsid w:val="00ED0509"/>
  </w:style>
  <w:style w:type="character" w:customStyle="1" w:styleId="WW8Num21z4">
    <w:name w:val="WW8Num21z4"/>
    <w:qFormat/>
    <w:rsid w:val="00ED0509"/>
  </w:style>
  <w:style w:type="character" w:customStyle="1" w:styleId="WW8Num21z5">
    <w:name w:val="WW8Num21z5"/>
    <w:qFormat/>
    <w:rsid w:val="00ED0509"/>
  </w:style>
  <w:style w:type="character" w:customStyle="1" w:styleId="WW8Num21z6">
    <w:name w:val="WW8Num21z6"/>
    <w:qFormat/>
    <w:rsid w:val="00ED0509"/>
  </w:style>
  <w:style w:type="character" w:customStyle="1" w:styleId="WW8Num21z7">
    <w:name w:val="WW8Num21z7"/>
    <w:qFormat/>
    <w:rsid w:val="00ED0509"/>
  </w:style>
  <w:style w:type="character" w:customStyle="1" w:styleId="WW8Num21z8">
    <w:name w:val="WW8Num21z8"/>
    <w:qFormat/>
    <w:rsid w:val="00ED0509"/>
  </w:style>
  <w:style w:type="character" w:customStyle="1" w:styleId="WW8Num22z0">
    <w:name w:val="WW8Num22z0"/>
    <w:qFormat/>
    <w:rsid w:val="00ED0509"/>
  </w:style>
  <w:style w:type="character" w:customStyle="1" w:styleId="WW8Num23z0">
    <w:name w:val="WW8Num23z0"/>
    <w:qFormat/>
    <w:rsid w:val="00ED0509"/>
  </w:style>
  <w:style w:type="character" w:customStyle="1" w:styleId="WW8Num24z0">
    <w:name w:val="WW8Num24z0"/>
    <w:qFormat/>
    <w:rsid w:val="00ED0509"/>
    <w:rPr>
      <w:b w:val="0"/>
    </w:rPr>
  </w:style>
  <w:style w:type="character" w:customStyle="1" w:styleId="WW8Num24z1">
    <w:name w:val="WW8Num24z1"/>
    <w:qFormat/>
    <w:rsid w:val="00ED0509"/>
  </w:style>
  <w:style w:type="character" w:customStyle="1" w:styleId="WW8Num24z2">
    <w:name w:val="WW8Num24z2"/>
    <w:qFormat/>
    <w:rsid w:val="00ED0509"/>
  </w:style>
  <w:style w:type="character" w:customStyle="1" w:styleId="WW8Num24z3">
    <w:name w:val="WW8Num24z3"/>
    <w:qFormat/>
    <w:rsid w:val="00ED0509"/>
  </w:style>
  <w:style w:type="character" w:customStyle="1" w:styleId="WW8Num24z4">
    <w:name w:val="WW8Num24z4"/>
    <w:qFormat/>
    <w:rsid w:val="00ED0509"/>
  </w:style>
  <w:style w:type="character" w:customStyle="1" w:styleId="WW8Num24z5">
    <w:name w:val="WW8Num24z5"/>
    <w:qFormat/>
    <w:rsid w:val="00ED0509"/>
  </w:style>
  <w:style w:type="character" w:customStyle="1" w:styleId="WW8Num24z6">
    <w:name w:val="WW8Num24z6"/>
    <w:qFormat/>
    <w:rsid w:val="00ED0509"/>
  </w:style>
  <w:style w:type="character" w:customStyle="1" w:styleId="WW8Num24z7">
    <w:name w:val="WW8Num24z7"/>
    <w:qFormat/>
    <w:rsid w:val="00ED0509"/>
  </w:style>
  <w:style w:type="character" w:customStyle="1" w:styleId="WW8Num24z8">
    <w:name w:val="WW8Num24z8"/>
    <w:qFormat/>
    <w:rsid w:val="00ED0509"/>
  </w:style>
  <w:style w:type="character" w:customStyle="1" w:styleId="WW8Num25z0">
    <w:name w:val="WW8Num25z0"/>
    <w:qFormat/>
    <w:rsid w:val="00ED0509"/>
  </w:style>
  <w:style w:type="character" w:customStyle="1" w:styleId="WW8Num26z0">
    <w:name w:val="WW8Num26z0"/>
    <w:qFormat/>
    <w:rsid w:val="00ED0509"/>
  </w:style>
  <w:style w:type="character" w:customStyle="1" w:styleId="WW8Num27z0">
    <w:name w:val="WW8Num27z0"/>
    <w:qFormat/>
    <w:rsid w:val="00ED0509"/>
  </w:style>
  <w:style w:type="character" w:customStyle="1" w:styleId="WW8Num27z1">
    <w:name w:val="WW8Num27z1"/>
    <w:qFormat/>
    <w:rsid w:val="00ED0509"/>
  </w:style>
  <w:style w:type="character" w:customStyle="1" w:styleId="WW8Num27z2">
    <w:name w:val="WW8Num27z2"/>
    <w:qFormat/>
    <w:rsid w:val="00ED0509"/>
  </w:style>
  <w:style w:type="character" w:customStyle="1" w:styleId="WW8Num27z3">
    <w:name w:val="WW8Num27z3"/>
    <w:qFormat/>
    <w:rsid w:val="00ED0509"/>
  </w:style>
  <w:style w:type="character" w:customStyle="1" w:styleId="WW8Num27z4">
    <w:name w:val="WW8Num27z4"/>
    <w:qFormat/>
    <w:rsid w:val="00ED0509"/>
  </w:style>
  <w:style w:type="character" w:customStyle="1" w:styleId="WW8Num27z5">
    <w:name w:val="WW8Num27z5"/>
    <w:qFormat/>
    <w:rsid w:val="00ED0509"/>
  </w:style>
  <w:style w:type="character" w:customStyle="1" w:styleId="WW8Num27z6">
    <w:name w:val="WW8Num27z6"/>
    <w:qFormat/>
    <w:rsid w:val="00ED0509"/>
  </w:style>
  <w:style w:type="character" w:customStyle="1" w:styleId="WW8Num27z7">
    <w:name w:val="WW8Num27z7"/>
    <w:qFormat/>
    <w:rsid w:val="00ED0509"/>
  </w:style>
  <w:style w:type="character" w:customStyle="1" w:styleId="WW8Num27z8">
    <w:name w:val="WW8Num27z8"/>
    <w:qFormat/>
    <w:rsid w:val="00ED0509"/>
  </w:style>
  <w:style w:type="character" w:customStyle="1" w:styleId="WW8Num28z0">
    <w:name w:val="WW8Num28z0"/>
    <w:qFormat/>
    <w:rsid w:val="00ED0509"/>
  </w:style>
  <w:style w:type="character" w:customStyle="1" w:styleId="WW8Num29z0">
    <w:name w:val="WW8Num29z0"/>
    <w:qFormat/>
    <w:rsid w:val="00ED0509"/>
  </w:style>
  <w:style w:type="character" w:customStyle="1" w:styleId="apple-converted-space">
    <w:name w:val="apple-converted-space"/>
    <w:basedOn w:val="a0"/>
    <w:qFormat/>
    <w:rsid w:val="00ED0509"/>
  </w:style>
  <w:style w:type="character" w:customStyle="1" w:styleId="InternetLink">
    <w:name w:val="Internet Link"/>
    <w:basedOn w:val="a0"/>
    <w:rsid w:val="00ED0509"/>
    <w:rPr>
      <w:color w:val="0000FF"/>
      <w:u w:val="single"/>
    </w:rPr>
  </w:style>
  <w:style w:type="character" w:customStyle="1" w:styleId="blk">
    <w:name w:val="blk"/>
    <w:basedOn w:val="a0"/>
    <w:qFormat/>
    <w:rsid w:val="00ED0509"/>
  </w:style>
  <w:style w:type="character" w:customStyle="1" w:styleId="hl">
    <w:name w:val="hl"/>
    <w:basedOn w:val="a0"/>
    <w:qFormat/>
    <w:rsid w:val="00ED0509"/>
  </w:style>
  <w:style w:type="character" w:customStyle="1" w:styleId="nobr">
    <w:name w:val="nobr"/>
    <w:basedOn w:val="a0"/>
    <w:qFormat/>
    <w:rsid w:val="00ED0509"/>
  </w:style>
  <w:style w:type="character" w:customStyle="1" w:styleId="PageNumber">
    <w:name w:val="Page Number"/>
    <w:basedOn w:val="a0"/>
    <w:rsid w:val="00ED0509"/>
  </w:style>
  <w:style w:type="character" w:customStyle="1" w:styleId="a4">
    <w:name w:val="Гипертекстовая ссылка"/>
    <w:basedOn w:val="a0"/>
    <w:qFormat/>
    <w:rsid w:val="00ED0509"/>
    <w:rPr>
      <w:color w:val="008000"/>
    </w:rPr>
  </w:style>
  <w:style w:type="character" w:customStyle="1" w:styleId="a5">
    <w:name w:val="Цветовое выделение"/>
    <w:qFormat/>
    <w:rsid w:val="00ED0509"/>
    <w:rPr>
      <w:b/>
      <w:bCs/>
      <w:color w:val="000080"/>
    </w:rPr>
  </w:style>
  <w:style w:type="character" w:customStyle="1" w:styleId="r">
    <w:name w:val="r"/>
    <w:basedOn w:val="a0"/>
    <w:qFormat/>
    <w:rsid w:val="00ED0509"/>
  </w:style>
  <w:style w:type="character" w:customStyle="1" w:styleId="s10">
    <w:name w:val="s_10"/>
    <w:basedOn w:val="a0"/>
    <w:qFormat/>
    <w:rsid w:val="00ED0509"/>
  </w:style>
  <w:style w:type="character" w:customStyle="1" w:styleId="a6">
    <w:name w:val="!Заголовок документа Знак Знак"/>
    <w:basedOn w:val="a0"/>
    <w:qFormat/>
    <w:rsid w:val="00ED0509"/>
    <w:rPr>
      <w:lang w:val="ru-RU" w:bidi="ar-SA"/>
    </w:rPr>
  </w:style>
  <w:style w:type="character" w:customStyle="1" w:styleId="1">
    <w:name w:val="Знак Знак1"/>
    <w:qFormat/>
    <w:rsid w:val="00ED0509"/>
    <w:rPr>
      <w:sz w:val="24"/>
      <w:szCs w:val="24"/>
      <w:lang w:val="en-US" w:bidi="ar-SA"/>
    </w:rPr>
  </w:style>
  <w:style w:type="paragraph" w:customStyle="1" w:styleId="Heading">
    <w:name w:val="Heading"/>
    <w:basedOn w:val="a"/>
    <w:next w:val="a3"/>
    <w:qFormat/>
    <w:rsid w:val="00ED0509"/>
    <w:pPr>
      <w:ind w:firstLine="709"/>
      <w:jc w:val="center"/>
    </w:pPr>
    <w:rPr>
      <w:b/>
      <w:szCs w:val="20"/>
    </w:rPr>
  </w:style>
  <w:style w:type="paragraph" w:styleId="a3">
    <w:name w:val="Body Text"/>
    <w:basedOn w:val="a"/>
    <w:rsid w:val="00ED0509"/>
    <w:pPr>
      <w:spacing w:after="120"/>
    </w:pPr>
  </w:style>
  <w:style w:type="paragraph" w:styleId="a7">
    <w:name w:val="List"/>
    <w:basedOn w:val="a3"/>
    <w:rsid w:val="00ED0509"/>
  </w:style>
  <w:style w:type="paragraph" w:customStyle="1" w:styleId="Caption">
    <w:name w:val="Caption"/>
    <w:basedOn w:val="a"/>
    <w:qFormat/>
    <w:rsid w:val="00ED0509"/>
    <w:pPr>
      <w:suppressLineNumbers/>
      <w:spacing w:before="120" w:after="120"/>
    </w:pPr>
    <w:rPr>
      <w:i/>
      <w:iCs/>
    </w:rPr>
  </w:style>
  <w:style w:type="paragraph" w:customStyle="1" w:styleId="Index">
    <w:name w:val="Index"/>
    <w:basedOn w:val="a"/>
    <w:qFormat/>
    <w:rsid w:val="00ED0509"/>
    <w:pPr>
      <w:suppressLineNumbers/>
    </w:pPr>
  </w:style>
  <w:style w:type="paragraph" w:customStyle="1" w:styleId="formattexttopleveltextcentertext">
    <w:name w:val="formattext topleveltext centertext"/>
    <w:basedOn w:val="a"/>
    <w:qFormat/>
    <w:rsid w:val="00ED0509"/>
    <w:pPr>
      <w:spacing w:before="280" w:after="280"/>
    </w:pPr>
  </w:style>
  <w:style w:type="paragraph" w:customStyle="1" w:styleId="formattexttopleveltext">
    <w:name w:val="formattext topleveltext"/>
    <w:basedOn w:val="a"/>
    <w:qFormat/>
    <w:rsid w:val="00ED0509"/>
    <w:pPr>
      <w:spacing w:before="280" w:after="280"/>
    </w:pPr>
  </w:style>
  <w:style w:type="paragraph" w:styleId="2">
    <w:name w:val="Body Text 2"/>
    <w:basedOn w:val="a"/>
    <w:qFormat/>
    <w:rsid w:val="00ED0509"/>
    <w:pPr>
      <w:spacing w:after="120" w:line="480" w:lineRule="auto"/>
    </w:pPr>
  </w:style>
  <w:style w:type="paragraph" w:styleId="a8">
    <w:name w:val="Document Map"/>
    <w:basedOn w:val="a"/>
    <w:qFormat/>
    <w:rsid w:val="00ED0509"/>
    <w:pPr>
      <w:shd w:val="clear" w:color="auto" w:fill="000080"/>
    </w:pPr>
    <w:rPr>
      <w:rFonts w:ascii="Tahoma" w:hAnsi="Tahoma" w:cs="Tahoma"/>
      <w:sz w:val="20"/>
      <w:szCs w:val="20"/>
    </w:rPr>
  </w:style>
  <w:style w:type="paragraph" w:customStyle="1" w:styleId="ConsPlusNonformat">
    <w:name w:val="ConsPlusNonformat"/>
    <w:qFormat/>
    <w:rsid w:val="00ED0509"/>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rsid w:val="00ED0509"/>
    <w:pPr>
      <w:widowControl w:val="0"/>
      <w:autoSpaceDE w:val="0"/>
    </w:pPr>
    <w:rPr>
      <w:rFonts w:eastAsia="Times New Roman" w:cs="Times New Roman"/>
      <w:b/>
      <w:bCs/>
      <w:sz w:val="24"/>
      <w:lang w:val="ru-RU" w:bidi="ar-SA"/>
    </w:rPr>
  </w:style>
  <w:style w:type="paragraph" w:customStyle="1" w:styleId="ConsPlusNormal">
    <w:name w:val="ConsPlusNormal"/>
    <w:qFormat/>
    <w:rsid w:val="00ED0509"/>
    <w:pPr>
      <w:widowControl w:val="0"/>
      <w:autoSpaceDE w:val="0"/>
      <w:ind w:firstLine="720"/>
    </w:pPr>
    <w:rPr>
      <w:rFonts w:ascii="Arial" w:eastAsia="Times New Roman" w:hAnsi="Arial" w:cs="Arial"/>
      <w:szCs w:val="20"/>
      <w:lang w:val="ru-RU" w:bidi="ar-SA"/>
    </w:rPr>
  </w:style>
  <w:style w:type="paragraph" w:styleId="a9">
    <w:name w:val="Body Text Indent"/>
    <w:basedOn w:val="a"/>
    <w:rsid w:val="00ED0509"/>
    <w:pPr>
      <w:ind w:left="1701" w:hanging="993"/>
      <w:jc w:val="both"/>
    </w:pPr>
    <w:rPr>
      <w:b/>
      <w:szCs w:val="20"/>
    </w:rPr>
  </w:style>
  <w:style w:type="paragraph" w:styleId="20">
    <w:name w:val="Body Text Indent 2"/>
    <w:basedOn w:val="a"/>
    <w:qFormat/>
    <w:rsid w:val="00ED0509"/>
    <w:pPr>
      <w:widowControl w:val="0"/>
      <w:spacing w:before="120"/>
      <w:ind w:firstLine="709"/>
      <w:jc w:val="both"/>
    </w:pPr>
    <w:rPr>
      <w:sz w:val="20"/>
      <w:szCs w:val="20"/>
    </w:rPr>
  </w:style>
  <w:style w:type="paragraph" w:customStyle="1" w:styleId="Header">
    <w:name w:val="Header"/>
    <w:basedOn w:val="a"/>
    <w:rsid w:val="00ED0509"/>
    <w:pPr>
      <w:tabs>
        <w:tab w:val="center" w:pos="4677"/>
        <w:tab w:val="right" w:pos="9355"/>
      </w:tabs>
    </w:pPr>
    <w:rPr>
      <w:sz w:val="20"/>
      <w:szCs w:val="20"/>
    </w:rPr>
  </w:style>
  <w:style w:type="paragraph" w:styleId="3">
    <w:name w:val="Body Text Indent 3"/>
    <w:basedOn w:val="a"/>
    <w:qFormat/>
    <w:rsid w:val="00ED0509"/>
    <w:pPr>
      <w:spacing w:after="120"/>
      <w:ind w:left="283"/>
    </w:pPr>
    <w:rPr>
      <w:sz w:val="16"/>
      <w:szCs w:val="16"/>
    </w:rPr>
  </w:style>
  <w:style w:type="paragraph" w:customStyle="1" w:styleId="ConsNormal">
    <w:name w:val="ConsNormal"/>
    <w:qFormat/>
    <w:rsid w:val="00ED0509"/>
    <w:pPr>
      <w:widowControl w:val="0"/>
      <w:autoSpaceDE w:val="0"/>
      <w:ind w:firstLine="720"/>
    </w:pPr>
    <w:rPr>
      <w:rFonts w:ascii="Arial" w:eastAsia="Times New Roman" w:hAnsi="Arial" w:cs="Arial"/>
      <w:szCs w:val="20"/>
      <w:lang w:val="ru-RU" w:bidi="ar-SA"/>
    </w:rPr>
  </w:style>
  <w:style w:type="paragraph" w:styleId="aa">
    <w:name w:val="Plain Text"/>
    <w:basedOn w:val="a"/>
    <w:qFormat/>
    <w:rsid w:val="00ED0509"/>
    <w:rPr>
      <w:rFonts w:ascii="Courier New" w:hAnsi="Courier New" w:cs="Courier New"/>
      <w:sz w:val="20"/>
      <w:szCs w:val="20"/>
    </w:rPr>
  </w:style>
  <w:style w:type="paragraph" w:customStyle="1" w:styleId="Footer">
    <w:name w:val="Footer"/>
    <w:basedOn w:val="a"/>
    <w:rsid w:val="00ED0509"/>
    <w:pPr>
      <w:tabs>
        <w:tab w:val="center" w:pos="4153"/>
        <w:tab w:val="right" w:pos="8306"/>
      </w:tabs>
    </w:pPr>
    <w:rPr>
      <w:sz w:val="20"/>
      <w:szCs w:val="20"/>
    </w:rPr>
  </w:style>
  <w:style w:type="paragraph" w:styleId="ab">
    <w:name w:val="Subtitle"/>
    <w:basedOn w:val="a"/>
    <w:next w:val="a3"/>
    <w:qFormat/>
    <w:rsid w:val="00ED0509"/>
    <w:pPr>
      <w:spacing w:before="120"/>
      <w:jc w:val="center"/>
    </w:pPr>
    <w:rPr>
      <w:b/>
      <w:szCs w:val="20"/>
    </w:rPr>
  </w:style>
  <w:style w:type="paragraph" w:customStyle="1" w:styleId="ac">
    <w:name w:val="статья"/>
    <w:basedOn w:val="a"/>
    <w:qFormat/>
    <w:rsid w:val="00ED0509"/>
    <w:pPr>
      <w:keepNext/>
      <w:autoSpaceDE w:val="0"/>
      <w:spacing w:before="240" w:after="120"/>
      <w:jc w:val="center"/>
      <w:outlineLvl w:val="0"/>
    </w:pPr>
    <w:rPr>
      <w:b/>
      <w:sz w:val="28"/>
      <w:szCs w:val="28"/>
    </w:rPr>
  </w:style>
  <w:style w:type="paragraph" w:customStyle="1" w:styleId="ad">
    <w:name w:val="Оглавление"/>
    <w:basedOn w:val="a"/>
    <w:next w:val="a"/>
    <w:qFormat/>
    <w:rsid w:val="00ED0509"/>
    <w:pPr>
      <w:widowControl w:val="0"/>
      <w:autoSpaceDE w:val="0"/>
      <w:ind w:left="140"/>
      <w:jc w:val="both"/>
    </w:pPr>
    <w:rPr>
      <w:rFonts w:ascii="Courier New" w:hAnsi="Courier New" w:cs="Courier New"/>
      <w:sz w:val="18"/>
      <w:szCs w:val="18"/>
    </w:rPr>
  </w:style>
  <w:style w:type="paragraph" w:styleId="HTML">
    <w:name w:val="HTML Preformatted"/>
    <w:basedOn w:val="a"/>
    <w:qFormat/>
    <w:rsid w:val="00ED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e">
    <w:name w:val="Заголовок статьи"/>
    <w:basedOn w:val="a"/>
    <w:next w:val="a"/>
    <w:qFormat/>
    <w:rsid w:val="00ED0509"/>
    <w:pPr>
      <w:widowControl w:val="0"/>
      <w:autoSpaceDE w:val="0"/>
      <w:ind w:left="1612" w:hanging="892"/>
      <w:jc w:val="both"/>
    </w:pPr>
    <w:rPr>
      <w:rFonts w:ascii="Arial" w:hAnsi="Arial" w:cs="Arial"/>
    </w:rPr>
  </w:style>
  <w:style w:type="paragraph" w:styleId="af">
    <w:name w:val="Normal (Web)"/>
    <w:basedOn w:val="a"/>
    <w:qFormat/>
    <w:rsid w:val="00ED0509"/>
    <w:pPr>
      <w:spacing w:before="280" w:after="280"/>
    </w:pPr>
  </w:style>
  <w:style w:type="paragraph" w:customStyle="1" w:styleId="s15">
    <w:name w:val="s_15"/>
    <w:basedOn w:val="a"/>
    <w:qFormat/>
    <w:rsid w:val="00ED0509"/>
    <w:pPr>
      <w:spacing w:before="280" w:after="280"/>
    </w:pPr>
  </w:style>
  <w:style w:type="paragraph" w:customStyle="1" w:styleId="s1">
    <w:name w:val="s_1"/>
    <w:basedOn w:val="a"/>
    <w:qFormat/>
    <w:rsid w:val="00ED0509"/>
    <w:pPr>
      <w:spacing w:before="280" w:after="280"/>
    </w:pPr>
  </w:style>
  <w:style w:type="paragraph" w:customStyle="1" w:styleId="af0">
    <w:name w:val="Знак"/>
    <w:basedOn w:val="a"/>
    <w:qFormat/>
    <w:rsid w:val="00ED0509"/>
    <w:pPr>
      <w:spacing w:after="160" w:line="240" w:lineRule="exact"/>
    </w:pPr>
    <w:rPr>
      <w:rFonts w:ascii="Verdana" w:hAnsi="Verdana" w:cs="Verdana"/>
      <w:sz w:val="20"/>
      <w:szCs w:val="20"/>
      <w:lang w:val="en-US"/>
    </w:rPr>
  </w:style>
  <w:style w:type="paragraph" w:styleId="af1">
    <w:name w:val="No Spacing"/>
    <w:qFormat/>
    <w:rsid w:val="00ED0509"/>
    <w:rPr>
      <w:rFonts w:eastAsia="Calibri" w:cs="Times New Roman"/>
      <w:sz w:val="28"/>
      <w:szCs w:val="28"/>
      <w:lang w:val="ru-RU" w:bidi="ar-SA"/>
    </w:rPr>
  </w:style>
  <w:style w:type="paragraph" w:customStyle="1" w:styleId="unformattexttopleveltext">
    <w:name w:val="unformattext topleveltext"/>
    <w:basedOn w:val="a"/>
    <w:qFormat/>
    <w:rsid w:val="00ED0509"/>
    <w:pPr>
      <w:spacing w:before="280" w:after="280"/>
    </w:pPr>
  </w:style>
  <w:style w:type="paragraph" w:customStyle="1" w:styleId="Title">
    <w:name w:val="Title!Название НПА"/>
    <w:basedOn w:val="a"/>
    <w:qFormat/>
    <w:rsid w:val="00ED0509"/>
    <w:pPr>
      <w:spacing w:before="240" w:after="60"/>
      <w:ind w:firstLine="567"/>
      <w:jc w:val="center"/>
      <w:outlineLvl w:val="0"/>
    </w:pPr>
    <w:rPr>
      <w:rFonts w:ascii="Arial" w:eastAsia="Calibri" w:hAnsi="Arial" w:cs="Arial"/>
      <w:b/>
      <w:bCs/>
      <w:kern w:val="2"/>
      <w:sz w:val="32"/>
      <w:szCs w:val="32"/>
    </w:rPr>
  </w:style>
  <w:style w:type="numbering" w:customStyle="1" w:styleId="WW8Num1">
    <w:name w:val="WW8Num1"/>
    <w:qFormat/>
    <w:rsid w:val="00ED0509"/>
  </w:style>
  <w:style w:type="numbering" w:customStyle="1" w:styleId="WW8Num2">
    <w:name w:val="WW8Num2"/>
    <w:qFormat/>
    <w:rsid w:val="00ED0509"/>
  </w:style>
  <w:style w:type="numbering" w:customStyle="1" w:styleId="WW8Num3">
    <w:name w:val="WW8Num3"/>
    <w:qFormat/>
    <w:rsid w:val="00ED0509"/>
  </w:style>
  <w:style w:type="numbering" w:customStyle="1" w:styleId="WW8Num4">
    <w:name w:val="WW8Num4"/>
    <w:qFormat/>
    <w:rsid w:val="00ED0509"/>
  </w:style>
  <w:style w:type="numbering" w:customStyle="1" w:styleId="WW8Num5">
    <w:name w:val="WW8Num5"/>
    <w:qFormat/>
    <w:rsid w:val="00ED0509"/>
  </w:style>
  <w:style w:type="numbering" w:customStyle="1" w:styleId="WW8Num6">
    <w:name w:val="WW8Num6"/>
    <w:qFormat/>
    <w:rsid w:val="00ED0509"/>
  </w:style>
  <w:style w:type="numbering" w:customStyle="1" w:styleId="WW8Num7">
    <w:name w:val="WW8Num7"/>
    <w:qFormat/>
    <w:rsid w:val="00ED0509"/>
  </w:style>
  <w:style w:type="numbering" w:customStyle="1" w:styleId="WW8Num8">
    <w:name w:val="WW8Num8"/>
    <w:qFormat/>
    <w:rsid w:val="00ED0509"/>
  </w:style>
  <w:style w:type="numbering" w:customStyle="1" w:styleId="WW8Num9">
    <w:name w:val="WW8Num9"/>
    <w:qFormat/>
    <w:rsid w:val="00ED0509"/>
  </w:style>
  <w:style w:type="numbering" w:customStyle="1" w:styleId="WW8Num10">
    <w:name w:val="WW8Num10"/>
    <w:qFormat/>
    <w:rsid w:val="00ED0509"/>
  </w:style>
  <w:style w:type="numbering" w:customStyle="1" w:styleId="WW8Num11">
    <w:name w:val="WW8Num11"/>
    <w:qFormat/>
    <w:rsid w:val="00ED0509"/>
  </w:style>
  <w:style w:type="numbering" w:customStyle="1" w:styleId="WW8Num12">
    <w:name w:val="WW8Num12"/>
    <w:qFormat/>
    <w:rsid w:val="00ED0509"/>
  </w:style>
  <w:style w:type="numbering" w:customStyle="1" w:styleId="WW8Num13">
    <w:name w:val="WW8Num13"/>
    <w:qFormat/>
    <w:rsid w:val="00ED0509"/>
  </w:style>
  <w:style w:type="numbering" w:customStyle="1" w:styleId="WW8Num14">
    <w:name w:val="WW8Num14"/>
    <w:qFormat/>
    <w:rsid w:val="00ED0509"/>
  </w:style>
  <w:style w:type="numbering" w:customStyle="1" w:styleId="WW8Num15">
    <w:name w:val="WW8Num15"/>
    <w:qFormat/>
    <w:rsid w:val="00ED0509"/>
  </w:style>
  <w:style w:type="numbering" w:customStyle="1" w:styleId="WW8Num16">
    <w:name w:val="WW8Num16"/>
    <w:qFormat/>
    <w:rsid w:val="00ED0509"/>
  </w:style>
  <w:style w:type="numbering" w:customStyle="1" w:styleId="WW8Num17">
    <w:name w:val="WW8Num17"/>
    <w:qFormat/>
    <w:rsid w:val="00ED0509"/>
  </w:style>
  <w:style w:type="numbering" w:customStyle="1" w:styleId="WW8Num18">
    <w:name w:val="WW8Num18"/>
    <w:qFormat/>
    <w:rsid w:val="00ED0509"/>
  </w:style>
  <w:style w:type="numbering" w:customStyle="1" w:styleId="WW8Num19">
    <w:name w:val="WW8Num19"/>
    <w:qFormat/>
    <w:rsid w:val="00ED0509"/>
  </w:style>
  <w:style w:type="numbering" w:customStyle="1" w:styleId="WW8Num20">
    <w:name w:val="WW8Num20"/>
    <w:qFormat/>
    <w:rsid w:val="00ED0509"/>
  </w:style>
  <w:style w:type="numbering" w:customStyle="1" w:styleId="WW8Num21">
    <w:name w:val="WW8Num21"/>
    <w:qFormat/>
    <w:rsid w:val="00ED0509"/>
  </w:style>
  <w:style w:type="numbering" w:customStyle="1" w:styleId="WW8Num22">
    <w:name w:val="WW8Num22"/>
    <w:qFormat/>
    <w:rsid w:val="00ED0509"/>
  </w:style>
  <w:style w:type="numbering" w:customStyle="1" w:styleId="WW8Num23">
    <w:name w:val="WW8Num23"/>
    <w:qFormat/>
    <w:rsid w:val="00ED0509"/>
  </w:style>
  <w:style w:type="numbering" w:customStyle="1" w:styleId="WW8Num24">
    <w:name w:val="WW8Num24"/>
    <w:qFormat/>
    <w:rsid w:val="00ED0509"/>
  </w:style>
  <w:style w:type="numbering" w:customStyle="1" w:styleId="WW8Num25">
    <w:name w:val="WW8Num25"/>
    <w:qFormat/>
    <w:rsid w:val="00ED0509"/>
  </w:style>
  <w:style w:type="numbering" w:customStyle="1" w:styleId="WW8Num26">
    <w:name w:val="WW8Num26"/>
    <w:qFormat/>
    <w:rsid w:val="00ED0509"/>
  </w:style>
  <w:style w:type="numbering" w:customStyle="1" w:styleId="WW8Num27">
    <w:name w:val="WW8Num27"/>
    <w:qFormat/>
    <w:rsid w:val="00ED0509"/>
  </w:style>
  <w:style w:type="numbering" w:customStyle="1" w:styleId="WW8Num28">
    <w:name w:val="WW8Num28"/>
    <w:qFormat/>
    <w:rsid w:val="00ED0509"/>
  </w:style>
  <w:style w:type="numbering" w:customStyle="1" w:styleId="WW8Num29">
    <w:name w:val="WW8Num29"/>
    <w:qFormat/>
    <w:rsid w:val="00ED050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www.consultant.ru/document/cons_doc_LAW_187457/" TargetMode="External"/><Relationship Id="rId18" Type="http://schemas.openxmlformats.org/officeDocument/2006/relationships/hyperlink" Target="http://www.consultant.ru/document/cons_doc_LAW_21024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53682/" TargetMode="Externa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320455/b1a993705399bf4cbb20df769e04d055c4d1f17a/" TargetMode="External"/><Relationship Id="rId17" Type="http://schemas.openxmlformats.org/officeDocument/2006/relationships/hyperlink" Target="http://www.consultant.ru/document/cons_doc_LAW_66530/d0fe25e9eec7e98d807da6114b709867b861c07b/" TargetMode="External"/><Relationship Id="rId25" Type="http://schemas.openxmlformats.org/officeDocument/2006/relationships/hyperlink" Target="http://www.consultant.ru/document/cons_doc_LAW_357866/692a1c84c0e05b5154e814aea15607628abb2690/" TargetMode="External"/><Relationship Id="rId2" Type="http://schemas.openxmlformats.org/officeDocument/2006/relationships/styles" Target="styles.xml"/><Relationship Id="rId16" Type="http://schemas.openxmlformats.org/officeDocument/2006/relationships/hyperlink" Target="http://www.consultant.ru/document/cons_doc_LAW_66530/d0fe25e9eec7e98d807da6114b709867b861c07b/" TargetMode="External"/><Relationship Id="rId20" Type="http://schemas.openxmlformats.org/officeDocument/2006/relationships/hyperlink" Target="http://www.consultant.ru/document/cons_doc_LAW_66530/60b9f2291f27bfbb8b1b8270ff888276d66bb1e8/" TargetMode="External"/><Relationship Id="rId1" Type="http://schemas.openxmlformats.org/officeDocument/2006/relationships/numbering" Target="numbering.xml"/><Relationship Id="rId6" Type="http://schemas.openxmlformats.org/officeDocument/2006/relationships/hyperlink" Target="garantf1://28400007.80/" TargetMode="External"/><Relationship Id="rId11" Type="http://schemas.openxmlformats.org/officeDocument/2006/relationships/hyperlink" Target="http://www.consultant.ru/document/cons_doc_LAW_340369/ccc9dd1e528c5ce50dd152c3269b70104ad92ae1/" TargetMode="External"/><Relationship Id="rId24" Type="http://schemas.openxmlformats.org/officeDocument/2006/relationships/hyperlink" Target="http://docs.cntd.ru/document/901904391" TargetMode="External"/><Relationship Id="rId5" Type="http://schemas.openxmlformats.org/officeDocument/2006/relationships/hyperlink" Target="garantf1://10003000.0/" TargetMode="External"/><Relationship Id="rId15" Type="http://schemas.openxmlformats.org/officeDocument/2006/relationships/hyperlink" Target="http://docs.cntd.ru/document/902383514" TargetMode="External"/><Relationship Id="rId23" Type="http://schemas.openxmlformats.org/officeDocument/2006/relationships/hyperlink" Target="http://www.consultant.ru/document/cons_doc_LAW_66530/f38414963ae59427ec8be2bc300dca5f050524a6/" TargetMode="External"/><Relationship Id="rId10" Type="http://schemas.openxmlformats.org/officeDocument/2006/relationships/hyperlink" Target="http://www.consultant.ru/document/cons_doc_LAW_138550/" TargetMode="External"/><Relationship Id="rId19" Type="http://schemas.openxmlformats.org/officeDocument/2006/relationships/hyperlink" Target="http://www.consultant.ru/document/cons_doc_LAW_66530/d0fe25e9eec7e98d807da6114b709867b861c07b/" TargetMode="External"/><Relationship Id="rId4" Type="http://schemas.openxmlformats.org/officeDocument/2006/relationships/webSettings" Target="webSettings.xml"/><Relationship Id="rId9" Type="http://schemas.openxmlformats.org/officeDocument/2006/relationships/hyperlink" Target="http://www.consultant.ru/document/cons_doc_LAW_82959/0df55120032a62dbb9f5793d06448e4132c1ac0e/" TargetMode="External"/><Relationship Id="rId14" Type="http://schemas.openxmlformats.org/officeDocument/2006/relationships/hyperlink" Target="http://www.consultant.ru/document/cons_doc_LAW_182734/" TargetMode="External"/><Relationship Id="rId22" Type="http://schemas.openxmlformats.org/officeDocument/2006/relationships/hyperlink" Target="http://www.consultant.ru/document/cons_doc_LAW_82959/0df55120032a62dbb9f5793d06448e4132c1ac0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Pages>
  <Words>13195</Words>
  <Characters>75218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45</cp:revision>
  <cp:lastPrinted>2020-12-29T13:01:00Z</cp:lastPrinted>
  <dcterms:created xsi:type="dcterms:W3CDTF">2017-10-16T16:07:00Z</dcterms:created>
  <dcterms:modified xsi:type="dcterms:W3CDTF">2021-01-12T06:11:00Z</dcterms:modified>
  <dc:language>en-US</dc:language>
</cp:coreProperties>
</file>