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rsidTr="008A1C4A">
        <w:trPr>
          <w:cantSplit/>
          <w:trHeight w:val="567"/>
        </w:trPr>
        <w:tc>
          <w:tcPr>
            <w:tcW w:w="1581" w:type="dxa"/>
            <w:noWrap/>
          </w:tcPr>
          <w:p w:rsidR="001F5899" w:rsidRPr="00335618" w:rsidRDefault="001F5899" w:rsidP="001600A6">
            <w:pPr>
              <w:spacing w:after="0" w:line="240" w:lineRule="auto"/>
              <w:rPr>
                <w:rFonts w:ascii="EanGnivc" w:hAnsi="EanGnivc"/>
                <w:sz w:val="52"/>
                <w:szCs w:val="52"/>
                <w:lang w:val="en-US"/>
              </w:rPr>
            </w:pPr>
          </w:p>
        </w:tc>
      </w:tr>
    </w:tbl>
    <w:tbl>
      <w:tblPr>
        <w:tblW w:w="0" w:type="auto"/>
        <w:tblInd w:w="-142" w:type="dxa"/>
        <w:tblLayout w:type="fixed"/>
        <w:tblCellMar>
          <w:left w:w="0" w:type="dxa"/>
          <w:right w:w="0" w:type="dxa"/>
        </w:tblCellMar>
        <w:tblLook w:val="00A0" w:firstRow="1" w:lastRow="0" w:firstColumn="1" w:lastColumn="0" w:noHBand="0" w:noVBand="0"/>
      </w:tblPr>
      <w:tblGrid>
        <w:gridCol w:w="3970"/>
      </w:tblGrid>
      <w:tr w:rsidR="00043691" w:rsidRPr="0013750E" w:rsidTr="00C917ED">
        <w:trPr>
          <w:trHeight w:hRule="exact" w:val="3686"/>
        </w:trPr>
        <w:tc>
          <w:tcPr>
            <w:tcW w:w="3970" w:type="dxa"/>
          </w:tcPr>
          <w:p w:rsidR="00043691" w:rsidRDefault="00043691" w:rsidP="0011092C">
            <w:pPr>
              <w:tabs>
                <w:tab w:val="left" w:pos="4253"/>
                <w:tab w:val="left" w:pos="6804"/>
              </w:tabs>
              <w:spacing w:after="0" w:line="276" w:lineRule="auto"/>
              <w:ind w:left="-8"/>
              <w:jc w:val="center"/>
              <w:rPr>
                <w:rFonts w:ascii="Times New Roman" w:hAnsi="Times New Roman"/>
                <w:sz w:val="28"/>
                <w:szCs w:val="28"/>
              </w:rPr>
            </w:pPr>
          </w:p>
          <w:p w:rsidR="00126E5F" w:rsidRPr="0013750E" w:rsidRDefault="00126E5F" w:rsidP="0011092C">
            <w:pPr>
              <w:tabs>
                <w:tab w:val="left" w:pos="4253"/>
                <w:tab w:val="left" w:pos="6804"/>
              </w:tabs>
              <w:spacing w:after="0" w:line="276" w:lineRule="auto"/>
              <w:ind w:left="-8"/>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1CD87DA" wp14:editId="34E17895">
                  <wp:extent cx="615474" cy="68354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474" cy="683545"/>
                          </a:xfrm>
                          <a:prstGeom prst="rect">
                            <a:avLst/>
                          </a:prstGeom>
                          <a:noFill/>
                          <a:ln>
                            <a:noFill/>
                          </a:ln>
                        </pic:spPr>
                      </pic:pic>
                    </a:graphicData>
                  </a:graphic>
                </wp:inline>
              </w:drawing>
            </w:r>
          </w:p>
          <w:p w:rsidR="006D314B" w:rsidRPr="00DB06EC" w:rsidRDefault="00DB06EC" w:rsidP="00854EE9">
            <w:pPr>
              <w:tabs>
                <w:tab w:val="left" w:pos="4253"/>
                <w:tab w:val="left" w:pos="6804"/>
              </w:tabs>
              <w:spacing w:after="0" w:line="240" w:lineRule="auto"/>
              <w:ind w:left="-106" w:right="-102"/>
              <w:jc w:val="center"/>
              <w:rPr>
                <w:rFonts w:ascii="Times New Roman" w:hAnsi="Times New Roman"/>
                <w:b/>
              </w:rPr>
            </w:pPr>
            <w:r w:rsidRPr="00DB06EC">
              <w:rPr>
                <w:rFonts w:ascii="Times New Roman" w:hAnsi="Times New Roman"/>
                <w:b/>
              </w:rPr>
              <w:t>Прокуратура</w:t>
            </w:r>
          </w:p>
          <w:p w:rsidR="006D314B" w:rsidRPr="00DB06EC" w:rsidRDefault="00DB06EC" w:rsidP="00854EE9">
            <w:pPr>
              <w:tabs>
                <w:tab w:val="left" w:pos="4253"/>
                <w:tab w:val="left" w:pos="6804"/>
              </w:tabs>
              <w:spacing w:after="0" w:line="240" w:lineRule="auto"/>
              <w:ind w:left="-108" w:right="-102"/>
              <w:jc w:val="center"/>
              <w:rPr>
                <w:rFonts w:ascii="Times New Roman" w:hAnsi="Times New Roman"/>
                <w:b/>
              </w:rPr>
            </w:pPr>
            <w:r w:rsidRPr="00DB06EC">
              <w:rPr>
                <w:rFonts w:ascii="Times New Roman" w:hAnsi="Times New Roman"/>
                <w:b/>
              </w:rPr>
              <w:t>Российской Федерации</w:t>
            </w:r>
          </w:p>
          <w:p w:rsidR="006D314B" w:rsidRDefault="006D314B" w:rsidP="006D314B">
            <w:pPr>
              <w:tabs>
                <w:tab w:val="left" w:pos="4253"/>
                <w:tab w:val="left" w:pos="6804"/>
              </w:tabs>
              <w:spacing w:after="0" w:line="240" w:lineRule="auto"/>
              <w:ind w:left="-106" w:right="-102"/>
              <w:jc w:val="center"/>
              <w:rPr>
                <w:rFonts w:ascii="Times New Roman" w:hAnsi="Times New Roman"/>
                <w:sz w:val="14"/>
                <w:szCs w:val="14"/>
              </w:rPr>
            </w:pP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 xml:space="preserve">ПРОКУРАТУРА </w:t>
            </w: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ОРЛОВСКОЙ ОБЛАСТИ</w:t>
            </w:r>
          </w:p>
          <w:p w:rsidR="00187B97" w:rsidRDefault="00187B97" w:rsidP="00187B97">
            <w:pPr>
              <w:tabs>
                <w:tab w:val="left" w:pos="4253"/>
                <w:tab w:val="left" w:pos="6804"/>
              </w:tabs>
              <w:spacing w:after="0" w:line="240" w:lineRule="auto"/>
              <w:ind w:left="-106" w:right="-102"/>
              <w:jc w:val="center"/>
              <w:rPr>
                <w:rFonts w:ascii="Times New Roman" w:hAnsi="Times New Roman"/>
                <w:b/>
                <w:sz w:val="24"/>
                <w:szCs w:val="24"/>
              </w:rPr>
            </w:pPr>
            <w:r w:rsidRPr="00137AF6">
              <w:rPr>
                <w:rFonts w:ascii="Times New Roman" w:hAnsi="Times New Roman"/>
                <w:b/>
                <w:sz w:val="24"/>
                <w:szCs w:val="24"/>
              </w:rPr>
              <w:t xml:space="preserve">ПРОКУРАТУРА </w:t>
            </w:r>
          </w:p>
          <w:p w:rsidR="00187B97" w:rsidRPr="005B4E29" w:rsidRDefault="00187B97" w:rsidP="00187B97">
            <w:pPr>
              <w:tabs>
                <w:tab w:val="left" w:pos="4253"/>
                <w:tab w:val="left" w:pos="6804"/>
              </w:tabs>
              <w:spacing w:after="0" w:line="240" w:lineRule="auto"/>
              <w:ind w:left="-106" w:right="-102"/>
              <w:jc w:val="center"/>
              <w:rPr>
                <w:rFonts w:ascii="Times New Roman" w:hAnsi="Times New Roman"/>
                <w:sz w:val="14"/>
                <w:szCs w:val="14"/>
              </w:rPr>
            </w:pPr>
            <w:r>
              <w:rPr>
                <w:rFonts w:ascii="Times New Roman" w:hAnsi="Times New Roman"/>
                <w:b/>
                <w:sz w:val="24"/>
                <w:szCs w:val="24"/>
              </w:rPr>
              <w:t>ЗАЛЕГОЩЕНСКОГО</w:t>
            </w:r>
            <w:r w:rsidRPr="00137AF6">
              <w:rPr>
                <w:rFonts w:ascii="Times New Roman" w:hAnsi="Times New Roman"/>
                <w:b/>
                <w:sz w:val="24"/>
                <w:szCs w:val="24"/>
              </w:rPr>
              <w:t xml:space="preserve"> РАЙОНА </w:t>
            </w:r>
          </w:p>
          <w:p w:rsidR="00BB2629" w:rsidRPr="005B4E29" w:rsidRDefault="00BB2629" w:rsidP="00BB2629">
            <w:pPr>
              <w:tabs>
                <w:tab w:val="left" w:pos="4253"/>
                <w:tab w:val="left" w:pos="6804"/>
              </w:tabs>
              <w:spacing w:after="0" w:line="240" w:lineRule="auto"/>
              <w:ind w:left="-106" w:right="-102"/>
              <w:jc w:val="center"/>
              <w:rPr>
                <w:rFonts w:ascii="Times New Roman" w:hAnsi="Times New Roman"/>
                <w:sz w:val="14"/>
                <w:szCs w:val="14"/>
              </w:rPr>
            </w:pPr>
          </w:p>
          <w:p w:rsidR="00043691" w:rsidRPr="002F74DE" w:rsidRDefault="00187B97" w:rsidP="00141E03">
            <w:pPr>
              <w:tabs>
                <w:tab w:val="left" w:pos="4253"/>
                <w:tab w:val="left" w:pos="6804"/>
              </w:tabs>
              <w:spacing w:after="0" w:line="240" w:lineRule="auto"/>
              <w:ind w:left="-106" w:right="-102"/>
              <w:jc w:val="center"/>
              <w:rPr>
                <w:rFonts w:ascii="Times New Roman" w:hAnsi="Times New Roman"/>
                <w:b/>
                <w:sz w:val="20"/>
                <w:szCs w:val="20"/>
              </w:rPr>
            </w:pPr>
            <w:r w:rsidRPr="002F74DE">
              <w:rPr>
                <w:rFonts w:ascii="Times New Roman" w:hAnsi="Times New Roman"/>
                <w:b/>
                <w:sz w:val="20"/>
                <w:szCs w:val="20"/>
              </w:rPr>
              <w:t xml:space="preserve">ул. </w:t>
            </w:r>
            <w:r>
              <w:rPr>
                <w:rFonts w:ascii="Times New Roman" w:hAnsi="Times New Roman"/>
                <w:b/>
                <w:sz w:val="20"/>
                <w:szCs w:val="20"/>
              </w:rPr>
              <w:t>Ленина</w:t>
            </w:r>
            <w:r w:rsidRPr="002F74DE">
              <w:rPr>
                <w:rFonts w:ascii="Times New Roman" w:hAnsi="Times New Roman"/>
                <w:b/>
                <w:sz w:val="20"/>
                <w:szCs w:val="20"/>
              </w:rPr>
              <w:t>, д</w:t>
            </w:r>
            <w:r>
              <w:rPr>
                <w:rFonts w:ascii="Times New Roman" w:hAnsi="Times New Roman"/>
                <w:b/>
                <w:sz w:val="20"/>
                <w:szCs w:val="20"/>
              </w:rPr>
              <w:t>.11</w:t>
            </w:r>
            <w:r w:rsidRPr="002F74DE">
              <w:rPr>
                <w:rFonts w:ascii="Times New Roman" w:hAnsi="Times New Roman"/>
                <w:b/>
                <w:sz w:val="20"/>
                <w:szCs w:val="20"/>
              </w:rPr>
              <w:t>,</w:t>
            </w:r>
            <w:r>
              <w:rPr>
                <w:rFonts w:ascii="Times New Roman" w:hAnsi="Times New Roman"/>
                <w:b/>
                <w:sz w:val="20"/>
                <w:szCs w:val="20"/>
              </w:rPr>
              <w:t xml:space="preserve"> п. Залегощь</w:t>
            </w:r>
            <w:r w:rsidRPr="002F74DE">
              <w:rPr>
                <w:rFonts w:ascii="Times New Roman" w:hAnsi="Times New Roman"/>
                <w:b/>
                <w:sz w:val="20"/>
                <w:szCs w:val="20"/>
              </w:rPr>
              <w:t>, 30</w:t>
            </w:r>
            <w:r>
              <w:rPr>
                <w:rFonts w:ascii="Times New Roman" w:hAnsi="Times New Roman"/>
                <w:b/>
                <w:sz w:val="20"/>
                <w:szCs w:val="20"/>
              </w:rPr>
              <w:t>3560</w:t>
            </w:r>
          </w:p>
        </w:tc>
      </w:tr>
    </w:tbl>
    <w:tbl>
      <w:tblPr>
        <w:tblpPr w:leftFromText="181" w:rightFromText="181" w:vertAnchor="page" w:horzAnchor="margin" w:tblpXSpec="right" w:tblpY="1180"/>
        <w:tblW w:w="0" w:type="auto"/>
        <w:tblLayout w:type="fixed"/>
        <w:tblCellMar>
          <w:left w:w="28" w:type="dxa"/>
          <w:right w:w="28" w:type="dxa"/>
        </w:tblCellMar>
        <w:tblLook w:val="00A0" w:firstRow="1" w:lastRow="0" w:firstColumn="1" w:lastColumn="0" w:noHBand="0" w:noVBand="0"/>
      </w:tblPr>
      <w:tblGrid>
        <w:gridCol w:w="4253"/>
      </w:tblGrid>
      <w:tr w:rsidR="00D07E62" w:rsidRPr="0013750E" w:rsidTr="004B668C">
        <w:trPr>
          <w:trHeight w:val="137"/>
        </w:trPr>
        <w:tc>
          <w:tcPr>
            <w:tcW w:w="4253" w:type="dxa"/>
            <w:tcMar>
              <w:left w:w="0" w:type="dxa"/>
              <w:right w:w="0" w:type="dxa"/>
            </w:tcMar>
          </w:tcPr>
          <w:p w:rsidR="00D07E62" w:rsidRPr="004B668C" w:rsidRDefault="00D07E62" w:rsidP="00F47905">
            <w:pPr>
              <w:spacing w:after="0" w:line="240" w:lineRule="auto"/>
              <w:ind w:right="-108"/>
              <w:rPr>
                <w:rFonts w:ascii="Times New Roman" w:hAnsi="Times New Roman"/>
              </w:rPr>
            </w:pPr>
          </w:p>
        </w:tc>
      </w:tr>
      <w:tr w:rsidR="00043691" w:rsidRPr="0013750E" w:rsidTr="00C55F29">
        <w:tc>
          <w:tcPr>
            <w:tcW w:w="4253" w:type="dxa"/>
            <w:tcMar>
              <w:left w:w="0" w:type="dxa"/>
              <w:right w:w="0" w:type="dxa"/>
            </w:tcMar>
          </w:tcPr>
          <w:p w:rsidR="00043691" w:rsidRPr="0013750E" w:rsidRDefault="008D7411" w:rsidP="00394972">
            <w:pPr>
              <w:spacing w:after="0" w:line="240" w:lineRule="exact"/>
              <w:rPr>
                <w:rFonts w:ascii="Times New Roman" w:hAnsi="Times New Roman"/>
                <w:sz w:val="28"/>
                <w:szCs w:val="28"/>
              </w:rPr>
            </w:pPr>
            <w:r>
              <w:rPr>
                <w:rFonts w:ascii="Times New Roman" w:hAnsi="Times New Roman" w:cs="Times New Roman"/>
                <w:sz w:val="28"/>
                <w:szCs w:val="28"/>
              </w:rPr>
              <w:t xml:space="preserve">Главам сельских поселений </w:t>
            </w:r>
            <w:proofErr w:type="spellStart"/>
            <w:r>
              <w:rPr>
                <w:rFonts w:ascii="Times New Roman" w:hAnsi="Times New Roman" w:cs="Times New Roman"/>
                <w:sz w:val="28"/>
                <w:szCs w:val="28"/>
              </w:rPr>
              <w:t>Залегощенского</w:t>
            </w:r>
            <w:proofErr w:type="spellEnd"/>
            <w:r>
              <w:rPr>
                <w:rFonts w:ascii="Times New Roman" w:hAnsi="Times New Roman" w:cs="Times New Roman"/>
                <w:sz w:val="28"/>
                <w:szCs w:val="28"/>
              </w:rPr>
              <w:t xml:space="preserve"> района</w:t>
            </w:r>
          </w:p>
        </w:tc>
      </w:tr>
    </w:tbl>
    <w:tbl>
      <w:tblPr>
        <w:tblW w:w="0" w:type="auto"/>
        <w:tblInd w:w="-5" w:type="dxa"/>
        <w:tblLayout w:type="fixed"/>
        <w:tblLook w:val="0000" w:firstRow="0" w:lastRow="0" w:firstColumn="0" w:lastColumn="0" w:noHBand="0" w:noVBand="0"/>
      </w:tblPr>
      <w:tblGrid>
        <w:gridCol w:w="595"/>
        <w:gridCol w:w="1034"/>
        <w:gridCol w:w="442"/>
        <w:gridCol w:w="1766"/>
      </w:tblGrid>
      <w:tr w:rsidR="0073306F" w:rsidTr="00A21586">
        <w:trPr>
          <w:trHeight w:val="145"/>
        </w:trPr>
        <w:tc>
          <w:tcPr>
            <w:tcW w:w="1629" w:type="dxa"/>
            <w:gridSpan w:val="2"/>
            <w:tcBorders>
              <w:bottom w:val="single" w:sz="4" w:space="0" w:color="auto"/>
            </w:tcBorders>
          </w:tcPr>
          <w:p w:rsidR="0073306F" w:rsidRDefault="00BF7448" w:rsidP="00761E87">
            <w:pPr>
              <w:spacing w:before="40" w:after="0" w:line="240" w:lineRule="auto"/>
              <w:rPr>
                <w:rFonts w:ascii="Times New Roman" w:hAnsi="Times New Roman"/>
                <w:sz w:val="28"/>
                <w:szCs w:val="28"/>
              </w:rPr>
            </w:pPr>
            <w:r>
              <w:rPr>
                <w:rFonts w:ascii="Times New Roman" w:hAnsi="Times New Roman"/>
                <w:sz w:val="28"/>
                <w:szCs w:val="28"/>
              </w:rPr>
              <w:t>2</w:t>
            </w:r>
            <w:r w:rsidR="00761E87">
              <w:rPr>
                <w:rFonts w:ascii="Times New Roman" w:hAnsi="Times New Roman"/>
                <w:sz w:val="28"/>
                <w:szCs w:val="28"/>
              </w:rPr>
              <w:t>9</w:t>
            </w:r>
            <w:r w:rsidR="00642B7B">
              <w:rPr>
                <w:rFonts w:ascii="Times New Roman" w:hAnsi="Times New Roman"/>
                <w:sz w:val="28"/>
                <w:szCs w:val="28"/>
              </w:rPr>
              <w:t>.</w:t>
            </w:r>
            <w:r w:rsidR="00CC5221">
              <w:rPr>
                <w:rFonts w:ascii="Times New Roman" w:hAnsi="Times New Roman"/>
                <w:sz w:val="28"/>
                <w:szCs w:val="28"/>
              </w:rPr>
              <w:t>0</w:t>
            </w:r>
            <w:r>
              <w:rPr>
                <w:rFonts w:ascii="Times New Roman" w:hAnsi="Times New Roman"/>
                <w:sz w:val="28"/>
                <w:szCs w:val="28"/>
              </w:rPr>
              <w:t>6</w:t>
            </w:r>
            <w:r w:rsidR="00642B7B">
              <w:rPr>
                <w:rFonts w:ascii="Times New Roman" w:hAnsi="Times New Roman"/>
                <w:sz w:val="28"/>
                <w:szCs w:val="28"/>
              </w:rPr>
              <w:t>.202</w:t>
            </w:r>
            <w:r w:rsidR="00CC5221">
              <w:rPr>
                <w:rFonts w:ascii="Times New Roman" w:hAnsi="Times New Roman"/>
                <w:sz w:val="28"/>
                <w:szCs w:val="28"/>
              </w:rPr>
              <w:t>3</w:t>
            </w:r>
          </w:p>
        </w:tc>
        <w:tc>
          <w:tcPr>
            <w:tcW w:w="442" w:type="dxa"/>
            <w:vAlign w:val="bottom"/>
          </w:tcPr>
          <w:p w:rsidR="0073306F" w:rsidRPr="00185666" w:rsidRDefault="0073306F" w:rsidP="0073306F">
            <w:pPr>
              <w:spacing w:before="40" w:after="0" w:line="240" w:lineRule="auto"/>
              <w:jc w:val="center"/>
              <w:rPr>
                <w:rFonts w:ascii="Times New Roman" w:hAnsi="Times New Roman"/>
                <w:sz w:val="24"/>
                <w:szCs w:val="24"/>
              </w:rPr>
            </w:pPr>
            <w:r w:rsidRPr="00185666">
              <w:rPr>
                <w:rFonts w:ascii="Times New Roman" w:hAnsi="Times New Roman"/>
                <w:sz w:val="24"/>
                <w:szCs w:val="24"/>
              </w:rPr>
              <w:t>№</w:t>
            </w:r>
          </w:p>
        </w:tc>
        <w:tc>
          <w:tcPr>
            <w:tcW w:w="1766" w:type="dxa"/>
            <w:tcBorders>
              <w:bottom w:val="single" w:sz="4" w:space="0" w:color="auto"/>
            </w:tcBorders>
          </w:tcPr>
          <w:p w:rsidR="0073306F" w:rsidRDefault="00BF7448" w:rsidP="0073306F">
            <w:pPr>
              <w:spacing w:before="40" w:after="0" w:line="240" w:lineRule="auto"/>
              <w:rPr>
                <w:rFonts w:ascii="Times New Roman" w:hAnsi="Times New Roman"/>
                <w:sz w:val="28"/>
                <w:szCs w:val="28"/>
              </w:rPr>
            </w:pPr>
            <w:r>
              <w:rPr>
                <w:rFonts w:ascii="Times New Roman" w:hAnsi="Times New Roman"/>
                <w:sz w:val="28"/>
                <w:szCs w:val="28"/>
              </w:rPr>
              <w:t>33</w:t>
            </w:r>
            <w:r w:rsidR="003B5BA5">
              <w:rPr>
                <w:rFonts w:ascii="Times New Roman" w:hAnsi="Times New Roman"/>
                <w:sz w:val="28"/>
                <w:szCs w:val="28"/>
              </w:rPr>
              <w:t>-202</w:t>
            </w:r>
            <w:r w:rsidR="00CC5221">
              <w:rPr>
                <w:rFonts w:ascii="Times New Roman" w:hAnsi="Times New Roman"/>
                <w:sz w:val="28"/>
                <w:szCs w:val="28"/>
              </w:rPr>
              <w:t>3</w:t>
            </w:r>
          </w:p>
        </w:tc>
      </w:tr>
      <w:tr w:rsidR="0073306F" w:rsidRPr="0013750E" w:rsidTr="00A21586">
        <w:tblPrEx>
          <w:tblLook w:val="00A0" w:firstRow="1" w:lastRow="0" w:firstColumn="1" w:lastColumn="0" w:noHBand="0" w:noVBand="0"/>
        </w:tblPrEx>
        <w:trPr>
          <w:trHeight w:val="164"/>
        </w:trPr>
        <w:tc>
          <w:tcPr>
            <w:tcW w:w="595" w:type="dxa"/>
            <w:tcMar>
              <w:left w:w="0" w:type="dxa"/>
              <w:right w:w="0" w:type="dxa"/>
            </w:tcMar>
            <w:vAlign w:val="bottom"/>
          </w:tcPr>
          <w:p w:rsidR="0073306F" w:rsidRPr="00185666" w:rsidRDefault="0073306F" w:rsidP="0073306F">
            <w:pPr>
              <w:spacing w:before="120" w:after="0" w:line="240" w:lineRule="auto"/>
              <w:rPr>
                <w:rFonts w:ascii="Times New Roman" w:hAnsi="Times New Roman"/>
                <w:sz w:val="24"/>
                <w:szCs w:val="24"/>
              </w:rPr>
            </w:pPr>
          </w:p>
        </w:tc>
        <w:tc>
          <w:tcPr>
            <w:tcW w:w="3242" w:type="dxa"/>
            <w:gridSpan w:val="3"/>
            <w:tcMar>
              <w:left w:w="0" w:type="dxa"/>
              <w:right w:w="0" w:type="dxa"/>
            </w:tcMar>
          </w:tcPr>
          <w:p w:rsidR="0073306F" w:rsidRPr="003C433D" w:rsidRDefault="0073306F" w:rsidP="0073306F">
            <w:pPr>
              <w:spacing w:before="80" w:after="100" w:afterAutospacing="1" w:line="240" w:lineRule="auto"/>
              <w:rPr>
                <w:rFonts w:ascii="Times New Roman" w:hAnsi="Times New Roman"/>
                <w:sz w:val="20"/>
                <w:szCs w:val="20"/>
              </w:rPr>
            </w:pPr>
          </w:p>
        </w:tc>
      </w:tr>
      <w:tr w:rsidR="0073306F" w:rsidRPr="0013750E" w:rsidTr="00A21586">
        <w:tblPrEx>
          <w:tblLook w:val="00A0" w:firstRow="1" w:lastRow="0" w:firstColumn="1" w:lastColumn="0" w:noHBand="0" w:noVBand="0"/>
        </w:tblPrEx>
        <w:trPr>
          <w:trHeight w:val="244"/>
        </w:trPr>
        <w:tc>
          <w:tcPr>
            <w:tcW w:w="3837" w:type="dxa"/>
            <w:gridSpan w:val="4"/>
            <w:tcMar>
              <w:left w:w="0" w:type="dxa"/>
              <w:right w:w="0" w:type="dxa"/>
            </w:tcMar>
          </w:tcPr>
          <w:p w:rsidR="0073306F" w:rsidRPr="00012DC8" w:rsidRDefault="0073306F" w:rsidP="0073306F">
            <w:pPr>
              <w:spacing w:after="0" w:line="240" w:lineRule="exact"/>
              <w:rPr>
                <w:rFonts w:ascii="Times New Roman" w:hAnsi="Times New Roman"/>
                <w:sz w:val="28"/>
                <w:szCs w:val="28"/>
              </w:rPr>
            </w:pPr>
          </w:p>
        </w:tc>
      </w:tr>
    </w:tbl>
    <w:p w:rsidR="00642B7B" w:rsidRPr="00096A34" w:rsidRDefault="00642B7B" w:rsidP="00642B7B">
      <w:pPr>
        <w:spacing w:after="0" w:line="240" w:lineRule="exact"/>
        <w:ind w:right="4820"/>
        <w:jc w:val="both"/>
        <w:rPr>
          <w:rFonts w:ascii="Times New Roman" w:hAnsi="Times New Roman" w:cs="Times New Roman"/>
          <w:sz w:val="28"/>
        </w:rPr>
      </w:pPr>
      <w:r w:rsidRPr="00096A34">
        <w:rPr>
          <w:rFonts w:ascii="Times New Roman" w:hAnsi="Times New Roman" w:cs="Times New Roman"/>
          <w:sz w:val="28"/>
        </w:rPr>
        <w:t>ИНФОРМАЦИЯ</w:t>
      </w:r>
    </w:p>
    <w:p w:rsidR="002F74DE" w:rsidRDefault="00394972" w:rsidP="00345F5E">
      <w:pPr>
        <w:pStyle w:val="ConsNonformat"/>
        <w:widowControl/>
        <w:spacing w:line="240" w:lineRule="exact"/>
        <w:rPr>
          <w:rFonts w:ascii="Times New Roman" w:hAnsi="Times New Roman" w:cs="Times New Roman"/>
          <w:sz w:val="28"/>
          <w:szCs w:val="28"/>
        </w:rPr>
      </w:pPr>
      <w:r w:rsidRPr="00394972">
        <w:rPr>
          <w:rFonts w:ascii="Times New Roman" w:eastAsiaTheme="minorHAnsi" w:hAnsi="Times New Roman" w:cs="Times New Roman"/>
          <w:sz w:val="28"/>
          <w:szCs w:val="22"/>
          <w:lang w:eastAsia="en-US"/>
        </w:rPr>
        <w:t xml:space="preserve">для публикации </w:t>
      </w:r>
      <w:r w:rsidR="00BF7448">
        <w:rPr>
          <w:rFonts w:ascii="Times New Roman" w:eastAsiaTheme="minorHAnsi" w:hAnsi="Times New Roman" w:cs="Times New Roman"/>
          <w:sz w:val="28"/>
          <w:szCs w:val="22"/>
          <w:lang w:eastAsia="en-US"/>
        </w:rPr>
        <w:t>на сайте органа местного самоуправления</w:t>
      </w:r>
    </w:p>
    <w:p w:rsidR="00EF2B36" w:rsidRDefault="00EF2B36" w:rsidP="002E3887">
      <w:pPr>
        <w:spacing w:after="0" w:line="240" w:lineRule="exact"/>
        <w:rPr>
          <w:rFonts w:ascii="Times New Roman" w:hAnsi="Times New Roman" w:cs="Times New Roman"/>
          <w:b/>
          <w:sz w:val="28"/>
          <w:szCs w:val="28"/>
        </w:rPr>
      </w:pPr>
    </w:p>
    <w:p w:rsidR="00121FDF" w:rsidRPr="00121FDF" w:rsidRDefault="00121FDF" w:rsidP="00121FDF">
      <w:pPr>
        <w:spacing w:after="0" w:line="240" w:lineRule="auto"/>
        <w:ind w:firstLine="709"/>
        <w:jc w:val="both"/>
        <w:rPr>
          <w:rFonts w:ascii="Times New Roman" w:hAnsi="Times New Roman" w:cs="Times New Roman"/>
          <w:b/>
          <w:sz w:val="28"/>
          <w:szCs w:val="28"/>
        </w:rPr>
      </w:pPr>
      <w:r w:rsidRPr="00121FDF">
        <w:rPr>
          <w:rFonts w:ascii="Times New Roman" w:hAnsi="Times New Roman" w:cs="Times New Roman"/>
          <w:b/>
          <w:sz w:val="28"/>
          <w:szCs w:val="28"/>
        </w:rPr>
        <w:t>В чем отличие взятки от подарка?</w:t>
      </w:r>
    </w:p>
    <w:p w:rsidR="00121FDF" w:rsidRPr="00121FDF" w:rsidRDefault="00121FDF" w:rsidP="00121FDF">
      <w:pPr>
        <w:spacing w:after="0" w:line="240" w:lineRule="auto"/>
        <w:ind w:firstLine="709"/>
        <w:jc w:val="both"/>
        <w:rPr>
          <w:rFonts w:ascii="Times New Roman" w:hAnsi="Times New Roman" w:cs="Times New Roman"/>
          <w:b/>
          <w:sz w:val="28"/>
          <w:szCs w:val="28"/>
        </w:rPr>
      </w:pPr>
    </w:p>
    <w:p w:rsidR="00121FDF" w:rsidRPr="00121FDF" w:rsidRDefault="00121FDF" w:rsidP="00121FDF">
      <w:pPr>
        <w:spacing w:after="0" w:line="240" w:lineRule="auto"/>
        <w:ind w:firstLine="709"/>
        <w:jc w:val="both"/>
        <w:rPr>
          <w:rFonts w:ascii="Times New Roman" w:hAnsi="Times New Roman" w:cs="Times New Roman"/>
          <w:sz w:val="28"/>
          <w:szCs w:val="28"/>
        </w:rPr>
      </w:pPr>
      <w:bookmarkStart w:id="0" w:name="_GoBack"/>
      <w:r w:rsidRPr="00121FDF">
        <w:rPr>
          <w:rFonts w:ascii="Times New Roman" w:hAnsi="Times New Roman" w:cs="Times New Roman"/>
          <w:sz w:val="28"/>
          <w:szCs w:val="28"/>
        </w:rPr>
        <w:t>Дарение происходит безвозмездно, без каких-либо встречных обязательств со стороны одаряемого (ст</w:t>
      </w:r>
      <w:r w:rsidRPr="00121FDF">
        <w:rPr>
          <w:rFonts w:ascii="Times New Roman" w:hAnsi="Times New Roman" w:cs="Times New Roman"/>
          <w:sz w:val="28"/>
          <w:szCs w:val="28"/>
        </w:rPr>
        <w:t>. 572 Гражданского кодекса РФ).</w:t>
      </w:r>
    </w:p>
    <w:p w:rsidR="00121FDF" w:rsidRPr="00121FDF" w:rsidRDefault="00121FDF" w:rsidP="00121FDF">
      <w:pPr>
        <w:spacing w:after="0" w:line="24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Допускается дарение обычных подарков, стоимость которых не превышает 3 тыс. руб., в том числе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w:t>
      </w:r>
      <w:r w:rsidRPr="00121FDF">
        <w:rPr>
          <w:rFonts w:ascii="Times New Roman" w:hAnsi="Times New Roman" w:cs="Times New Roman"/>
          <w:sz w:val="28"/>
          <w:szCs w:val="28"/>
        </w:rPr>
        <w:t>ием ими служебных обязанностей.</w:t>
      </w:r>
    </w:p>
    <w:p w:rsidR="00121FDF" w:rsidRPr="00121FDF" w:rsidRDefault="00121FDF" w:rsidP="00121FDF">
      <w:pPr>
        <w:spacing w:after="0" w:line="24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Отличие взятки состоит в том, что она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 При этом у в</w:t>
      </w:r>
      <w:r w:rsidRPr="00121FDF">
        <w:rPr>
          <w:rFonts w:ascii="Times New Roman" w:hAnsi="Times New Roman" w:cs="Times New Roman"/>
          <w:sz w:val="28"/>
          <w:szCs w:val="28"/>
        </w:rPr>
        <w:t>зятки нет минимального размера.</w:t>
      </w:r>
    </w:p>
    <w:p w:rsidR="00121FDF" w:rsidRPr="00121FDF" w:rsidRDefault="00121FDF" w:rsidP="00121FDF">
      <w:pPr>
        <w:spacing w:after="0" w:line="24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Т</w:t>
      </w:r>
      <w:r w:rsidRPr="00121FDF">
        <w:rPr>
          <w:rFonts w:ascii="Times New Roman" w:hAnsi="Times New Roman" w:cs="Times New Roman"/>
          <w:sz w:val="28"/>
          <w:szCs w:val="28"/>
        </w:rPr>
        <w:t>аким образом, незаконное вознаграждение, независимо от размера вознаграждения,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w:t>
      </w:r>
      <w:r w:rsidRPr="00121FDF">
        <w:rPr>
          <w:rFonts w:ascii="Times New Roman" w:hAnsi="Times New Roman" w:cs="Times New Roman"/>
          <w:sz w:val="28"/>
          <w:szCs w:val="28"/>
        </w:rPr>
        <w:t>ибо действий в пользу дарителя.</w:t>
      </w:r>
    </w:p>
    <w:p w:rsidR="00121FDF" w:rsidRPr="00121FDF" w:rsidRDefault="00121FDF" w:rsidP="00121FDF">
      <w:pPr>
        <w:spacing w:after="0" w:line="24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Момент передачи вознаграждения при этом (до или после выполнения встречных обязательств) значения не имеет.</w:t>
      </w:r>
    </w:p>
    <w:bookmarkEnd w:id="0"/>
    <w:p w:rsidR="00121FDF" w:rsidRDefault="00121FDF" w:rsidP="00121FDF">
      <w:pPr>
        <w:spacing w:after="0" w:line="240" w:lineRule="auto"/>
        <w:ind w:firstLine="709"/>
        <w:jc w:val="both"/>
        <w:rPr>
          <w:rFonts w:ascii="Times New Roman" w:hAnsi="Times New Roman" w:cs="Times New Roman"/>
          <w:b/>
          <w:sz w:val="28"/>
          <w:szCs w:val="28"/>
        </w:rPr>
      </w:pPr>
    </w:p>
    <w:p w:rsidR="007B6820" w:rsidRDefault="00394972" w:rsidP="00121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w:t>
      </w:r>
      <w:proofErr w:type="spellStart"/>
      <w:r w:rsidR="00BF7448">
        <w:rPr>
          <w:rFonts w:ascii="Times New Roman" w:hAnsi="Times New Roman" w:cs="Times New Roman"/>
          <w:sz w:val="28"/>
          <w:szCs w:val="28"/>
        </w:rPr>
        <w:t>Надыров</w:t>
      </w:r>
      <w:proofErr w:type="spellEnd"/>
    </w:p>
    <w:p w:rsidR="00394972" w:rsidRDefault="00394972" w:rsidP="009D6C08">
      <w:pPr>
        <w:spacing w:after="0" w:line="240" w:lineRule="exact"/>
        <w:rPr>
          <w:rFonts w:ascii="Times New Roman" w:hAnsi="Times New Roman" w:cs="Times New Roman"/>
          <w:sz w:val="28"/>
          <w:szCs w:val="28"/>
        </w:rPr>
      </w:pPr>
    </w:p>
    <w:p w:rsidR="00316F09" w:rsidRDefault="00316F09" w:rsidP="00464992">
      <w:pPr>
        <w:spacing w:after="0" w:line="240" w:lineRule="exact"/>
        <w:rPr>
          <w:rFonts w:ascii="Times New Roman" w:hAnsi="Times New Roman" w:cs="Times New Roman"/>
          <w:sz w:val="24"/>
          <w:szCs w:val="24"/>
        </w:rPr>
      </w:pPr>
    </w:p>
    <w:p w:rsidR="00464992" w:rsidRPr="00BC5B93" w:rsidRDefault="00464992" w:rsidP="00464992">
      <w:pPr>
        <w:spacing w:after="0" w:line="240" w:lineRule="exact"/>
        <w:rPr>
          <w:rFonts w:ascii="Times New Roman" w:hAnsi="Times New Roman" w:cs="Times New Roman"/>
          <w:sz w:val="24"/>
          <w:szCs w:val="24"/>
        </w:rPr>
      </w:pPr>
    </w:p>
    <w:sectPr w:rsidR="00464992" w:rsidRPr="00BC5B93" w:rsidSect="00BC5B93">
      <w:footerReference w:type="first" r:id="rId12"/>
      <w:pgSz w:w="11906" w:h="16838"/>
      <w:pgMar w:top="28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97" w:rsidRDefault="00487F97" w:rsidP="007212FD">
      <w:pPr>
        <w:spacing w:after="0" w:line="240" w:lineRule="auto"/>
      </w:pPr>
      <w:r>
        <w:separator/>
      </w:r>
    </w:p>
  </w:endnote>
  <w:endnote w:type="continuationSeparator" w:id="0">
    <w:p w:rsidR="00487F97" w:rsidRDefault="00487F97"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97" w:rsidRDefault="00487F97" w:rsidP="007212FD">
      <w:pPr>
        <w:spacing w:after="0" w:line="240" w:lineRule="auto"/>
      </w:pPr>
      <w:r>
        <w:separator/>
      </w:r>
    </w:p>
  </w:footnote>
  <w:footnote w:type="continuationSeparator" w:id="0">
    <w:p w:rsidR="00487F97" w:rsidRDefault="00487F97"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1FDF"/>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D28B4"/>
    <w:rsid w:val="001E4C6A"/>
    <w:rsid w:val="001F5899"/>
    <w:rsid w:val="001F7FCD"/>
    <w:rsid w:val="0020258A"/>
    <w:rsid w:val="002027A7"/>
    <w:rsid w:val="002030AE"/>
    <w:rsid w:val="002048A1"/>
    <w:rsid w:val="00207CB2"/>
    <w:rsid w:val="00211E2C"/>
    <w:rsid w:val="00224E1B"/>
    <w:rsid w:val="002403E3"/>
    <w:rsid w:val="00275B8F"/>
    <w:rsid w:val="00280D52"/>
    <w:rsid w:val="00281733"/>
    <w:rsid w:val="00282A49"/>
    <w:rsid w:val="0028763A"/>
    <w:rsid w:val="00291073"/>
    <w:rsid w:val="002955B5"/>
    <w:rsid w:val="00297BCD"/>
    <w:rsid w:val="002A61DD"/>
    <w:rsid w:val="002A6465"/>
    <w:rsid w:val="002B4378"/>
    <w:rsid w:val="002B6BA7"/>
    <w:rsid w:val="002C7C1D"/>
    <w:rsid w:val="002D1F45"/>
    <w:rsid w:val="002D484E"/>
    <w:rsid w:val="002D7E30"/>
    <w:rsid w:val="002E3887"/>
    <w:rsid w:val="002E7520"/>
    <w:rsid w:val="002F5211"/>
    <w:rsid w:val="002F581A"/>
    <w:rsid w:val="002F74DE"/>
    <w:rsid w:val="003069A0"/>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1325"/>
    <w:rsid w:val="00464992"/>
    <w:rsid w:val="00464C05"/>
    <w:rsid w:val="00470AB3"/>
    <w:rsid w:val="00470BE4"/>
    <w:rsid w:val="00471072"/>
    <w:rsid w:val="00471B0F"/>
    <w:rsid w:val="004774C9"/>
    <w:rsid w:val="004840EF"/>
    <w:rsid w:val="00487F97"/>
    <w:rsid w:val="00495D11"/>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03DE1"/>
    <w:rsid w:val="005104FC"/>
    <w:rsid w:val="005119E9"/>
    <w:rsid w:val="00512CB8"/>
    <w:rsid w:val="005220DC"/>
    <w:rsid w:val="00531A87"/>
    <w:rsid w:val="00536C62"/>
    <w:rsid w:val="005452F2"/>
    <w:rsid w:val="00546605"/>
    <w:rsid w:val="00555265"/>
    <w:rsid w:val="00565FDC"/>
    <w:rsid w:val="00567427"/>
    <w:rsid w:val="00567DE9"/>
    <w:rsid w:val="00573CBD"/>
    <w:rsid w:val="005741AC"/>
    <w:rsid w:val="0057428B"/>
    <w:rsid w:val="00582DB1"/>
    <w:rsid w:val="0058508B"/>
    <w:rsid w:val="00590D66"/>
    <w:rsid w:val="005916D9"/>
    <w:rsid w:val="00597104"/>
    <w:rsid w:val="005B6345"/>
    <w:rsid w:val="005C1627"/>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1EC8"/>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1E87"/>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138F"/>
    <w:rsid w:val="0084215C"/>
    <w:rsid w:val="00853893"/>
    <w:rsid w:val="00854EE9"/>
    <w:rsid w:val="00861729"/>
    <w:rsid w:val="008651C4"/>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1FA6"/>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00465"/>
    <w:rsid w:val="00C1310A"/>
    <w:rsid w:val="00C141CA"/>
    <w:rsid w:val="00C148F3"/>
    <w:rsid w:val="00C175CF"/>
    <w:rsid w:val="00C23C4D"/>
    <w:rsid w:val="00C251DA"/>
    <w:rsid w:val="00C30BB6"/>
    <w:rsid w:val="00C32643"/>
    <w:rsid w:val="00C32DEB"/>
    <w:rsid w:val="00C4069F"/>
    <w:rsid w:val="00C420C8"/>
    <w:rsid w:val="00C45C7E"/>
    <w:rsid w:val="00C54F02"/>
    <w:rsid w:val="00C55F29"/>
    <w:rsid w:val="00C5624E"/>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E7836"/>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4DA2"/>
    <w:rsid w:val="00D861EA"/>
    <w:rsid w:val="00D90176"/>
    <w:rsid w:val="00D941DC"/>
    <w:rsid w:val="00D97AA5"/>
    <w:rsid w:val="00DA3671"/>
    <w:rsid w:val="00DA7CFC"/>
    <w:rsid w:val="00DB06EC"/>
    <w:rsid w:val="00DB339D"/>
    <w:rsid w:val="00DB5F84"/>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A4BCC"/>
    <w:rsid w:val="00EB4A6E"/>
    <w:rsid w:val="00EB5B39"/>
    <w:rsid w:val="00EB6A0B"/>
    <w:rsid w:val="00EC7FC1"/>
    <w:rsid w:val="00ED46F3"/>
    <w:rsid w:val="00EE59E5"/>
    <w:rsid w:val="00EF2B36"/>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9799BF-4DBF-4139-8FFB-33856819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0</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admin</cp:lastModifiedBy>
  <cp:revision>2</cp:revision>
  <cp:lastPrinted>2023-03-21T13:49:00Z</cp:lastPrinted>
  <dcterms:created xsi:type="dcterms:W3CDTF">2023-07-02T21:13:00Z</dcterms:created>
  <dcterms:modified xsi:type="dcterms:W3CDTF">2023-07-02T21:13:00Z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