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40DAC" w:rsidRP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DAC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фиктивную регистрацию иностранных граждан по месту пребывания</w:t>
      </w:r>
    </w:p>
    <w:p w:rsid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DAC" w:rsidRP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AC">
        <w:rPr>
          <w:rFonts w:ascii="Times New Roman" w:hAnsi="Times New Roman" w:cs="Times New Roman"/>
          <w:sz w:val="28"/>
          <w:szCs w:val="28"/>
        </w:rPr>
        <w:t>За фиктивную постановку на учет иностранного гражданина или лица без гражданства по месту пребывания в Российской Федерации предусмотрена уголовная ответст</w:t>
      </w:r>
      <w:r w:rsidRPr="00840DAC">
        <w:rPr>
          <w:rFonts w:ascii="Times New Roman" w:hAnsi="Times New Roman" w:cs="Times New Roman"/>
          <w:sz w:val="28"/>
          <w:szCs w:val="28"/>
        </w:rPr>
        <w:t>венность по статье 322.3 УК РФ.</w:t>
      </w:r>
    </w:p>
    <w:p w:rsidR="00840DAC" w:rsidRP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AC">
        <w:rPr>
          <w:rFonts w:ascii="Times New Roman" w:hAnsi="Times New Roman" w:cs="Times New Roman"/>
          <w:sz w:val="28"/>
          <w:szCs w:val="28"/>
        </w:rPr>
        <w:t>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(ложных) сведений или документов,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</w:t>
      </w:r>
      <w:proofErr w:type="gramEnd"/>
      <w:r w:rsidRPr="00840DAC">
        <w:rPr>
          <w:rFonts w:ascii="Times New Roman" w:hAnsi="Times New Roman" w:cs="Times New Roman"/>
          <w:sz w:val="28"/>
          <w:szCs w:val="28"/>
        </w:rPr>
        <w:t xml:space="preserve"> (пребывать) в этом помещении или без намерения принимающей стороны предоставить им это помещение для фактического проживания (пребывания), либо постановка иностранных граждан или лиц без гражданства на учет по месту пребывания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40DAC">
        <w:rPr>
          <w:rFonts w:ascii="Times New Roman" w:hAnsi="Times New Roman" w:cs="Times New Roman"/>
          <w:sz w:val="28"/>
          <w:szCs w:val="28"/>
        </w:rPr>
        <w:t>организации, в которой они в установленном порядке не осуществляют трудовую или иную не запрещенную законодательством Рос</w:t>
      </w:r>
      <w:r>
        <w:rPr>
          <w:rFonts w:ascii="Times New Roman" w:hAnsi="Times New Roman" w:cs="Times New Roman"/>
          <w:sz w:val="28"/>
          <w:szCs w:val="28"/>
        </w:rPr>
        <w:t>сийской Федерации деятельность.</w:t>
      </w:r>
    </w:p>
    <w:p w:rsidR="009A250B" w:rsidRPr="00840DA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AC"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штрафа в размере от 100 тыс. до 500 тыс. руб.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</w:t>
      </w:r>
      <w:proofErr w:type="gramEnd"/>
      <w:r w:rsidRPr="00840DAC">
        <w:rPr>
          <w:rFonts w:ascii="Times New Roman" w:hAnsi="Times New Roman" w:cs="Times New Roman"/>
          <w:sz w:val="28"/>
          <w:szCs w:val="28"/>
        </w:rPr>
        <w:t xml:space="preserve">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840DAC" w:rsidRPr="00EA4BCC" w:rsidRDefault="00840DAC" w:rsidP="0084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0C" w:rsidRDefault="0097370C" w:rsidP="007212FD">
      <w:pPr>
        <w:spacing w:after="0" w:line="240" w:lineRule="auto"/>
      </w:pPr>
      <w:r>
        <w:separator/>
      </w:r>
    </w:p>
  </w:endnote>
  <w:endnote w:type="continuationSeparator" w:id="0">
    <w:p w:rsidR="0097370C" w:rsidRDefault="0097370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0C" w:rsidRDefault="0097370C" w:rsidP="007212FD">
      <w:pPr>
        <w:spacing w:after="0" w:line="240" w:lineRule="auto"/>
      </w:pPr>
      <w:r>
        <w:separator/>
      </w:r>
    </w:p>
  </w:footnote>
  <w:footnote w:type="continuationSeparator" w:id="0">
    <w:p w:rsidR="0097370C" w:rsidRDefault="0097370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0DAC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370C"/>
    <w:rsid w:val="00977183"/>
    <w:rsid w:val="00984AAE"/>
    <w:rsid w:val="00993A6B"/>
    <w:rsid w:val="0099556E"/>
    <w:rsid w:val="009A186E"/>
    <w:rsid w:val="009A1FA6"/>
    <w:rsid w:val="009A250B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6A8A7-A00A-4C68-9B7F-3825547A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2023-06-27T20:11:00Z</dcterms:created>
  <dcterms:modified xsi:type="dcterms:W3CDTF">2023-06-27T20:11:00Z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